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162F" w14:textId="77777777" w:rsidR="00C329B9" w:rsidRPr="002734B8" w:rsidRDefault="00C329B9" w:rsidP="004D0239">
      <w:pPr>
        <w:jc w:val="center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734B8">
        <w:rPr>
          <w:rFonts w:ascii="Times New Roman" w:hAnsi="Times New Roman"/>
          <w:noProof/>
          <w:sz w:val="24"/>
          <w:szCs w:val="24"/>
        </w:rPr>
        <w:drawing>
          <wp:anchor distT="0" distB="0" distL="114935" distR="114935" simplePos="0" relativeHeight="251661312" behindDoc="0" locked="0" layoutInCell="1" hidden="0" allowOverlap="1" wp14:anchorId="0C3EA571" wp14:editId="5A5D9566">
            <wp:simplePos x="0" y="0"/>
            <wp:positionH relativeFrom="column">
              <wp:posOffset>4756150</wp:posOffset>
            </wp:positionH>
            <wp:positionV relativeFrom="paragraph">
              <wp:posOffset>-4445</wp:posOffset>
            </wp:positionV>
            <wp:extent cx="1733550" cy="723900"/>
            <wp:effectExtent l="0" t="0" r="0" b="0"/>
            <wp:wrapNone/>
            <wp:docPr id="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l="-38" t="-79" r="-38" b="-79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34B8">
        <w:rPr>
          <w:rFonts w:ascii="Times New Roman" w:hAnsi="Times New Roman"/>
          <w:noProof/>
          <w:sz w:val="24"/>
          <w:szCs w:val="24"/>
        </w:rPr>
        <w:drawing>
          <wp:anchor distT="114300" distB="114300" distL="114300" distR="114300" simplePos="0" relativeHeight="251659264" behindDoc="0" locked="0" layoutInCell="1" hidden="0" allowOverlap="1" wp14:anchorId="5339507B" wp14:editId="58D16423">
            <wp:simplePos x="0" y="0"/>
            <wp:positionH relativeFrom="column">
              <wp:posOffset>-30480</wp:posOffset>
            </wp:positionH>
            <wp:positionV relativeFrom="paragraph">
              <wp:posOffset>0</wp:posOffset>
            </wp:positionV>
            <wp:extent cx="1273810" cy="723900"/>
            <wp:effectExtent l="0" t="0" r="0" b="0"/>
            <wp:wrapSquare wrapText="bothSides" distT="114300" distB="114300" distL="114300" distR="11430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E6C2EB" w14:textId="77777777" w:rsidR="00C329B9" w:rsidRPr="002734B8" w:rsidRDefault="00C329B9" w:rsidP="004D0239">
      <w:pPr>
        <w:jc w:val="center"/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29D093E8" w14:textId="77777777" w:rsidR="00C329B9" w:rsidRPr="002734B8" w:rsidRDefault="00C329B9" w:rsidP="004D0239">
      <w:pPr>
        <w:jc w:val="center"/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41C6E7AC" w14:textId="77777777" w:rsidR="00C329B9" w:rsidRPr="002734B8" w:rsidRDefault="00C329B9" w:rsidP="004D0239">
      <w:pPr>
        <w:jc w:val="center"/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06B29AC3" w14:textId="77777777" w:rsidR="00C329B9" w:rsidRPr="002734B8" w:rsidRDefault="00C329B9" w:rsidP="004D0239">
      <w:pPr>
        <w:jc w:val="center"/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0CE7E630" w14:textId="77777777" w:rsidR="00C329B9" w:rsidRPr="002734B8" w:rsidRDefault="00C329B9" w:rsidP="004D0239">
      <w:pPr>
        <w:jc w:val="center"/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37766D85" w14:textId="77777777" w:rsidR="004D0239" w:rsidRPr="002734B8" w:rsidRDefault="004D0239" w:rsidP="00C329B9">
      <w:pPr>
        <w:jc w:val="center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734B8">
        <w:rPr>
          <w:rFonts w:ascii="Times New Roman" w:hAnsi="Times New Roman"/>
          <w:color w:val="000000"/>
          <w:sz w:val="24"/>
          <w:szCs w:val="24"/>
          <w:lang w:val="it-IT"/>
        </w:rPr>
        <w:t>ISTITUTO COMPRENSIVO</w:t>
      </w:r>
    </w:p>
    <w:p w14:paraId="555455FD" w14:textId="77777777" w:rsidR="00C329B9" w:rsidRPr="002734B8" w:rsidRDefault="004D0239" w:rsidP="00C329B9">
      <w:pPr>
        <w:jc w:val="center"/>
        <w:rPr>
          <w:rFonts w:ascii="Times New Roman" w:hAnsi="Times New Roman"/>
          <w:b/>
          <w:i/>
          <w:color w:val="000000"/>
          <w:sz w:val="24"/>
          <w:szCs w:val="24"/>
          <w:lang w:val="it-IT"/>
        </w:rPr>
      </w:pPr>
      <w:r w:rsidRPr="002734B8">
        <w:rPr>
          <w:rFonts w:ascii="Times New Roman" w:hAnsi="Times New Roman"/>
          <w:b/>
          <w:i/>
          <w:color w:val="000000"/>
          <w:sz w:val="24"/>
          <w:szCs w:val="24"/>
          <w:lang w:val="it-IT"/>
        </w:rPr>
        <w:t>"</w:t>
      </w:r>
      <w:r w:rsidR="00C329B9" w:rsidRPr="002734B8">
        <w:rPr>
          <w:rFonts w:ascii="Times New Roman" w:hAnsi="Times New Roman"/>
          <w:b/>
          <w:i/>
          <w:color w:val="000000"/>
          <w:sz w:val="24"/>
          <w:szCs w:val="24"/>
          <w:lang w:val="it-IT"/>
        </w:rPr>
        <w:t xml:space="preserve">G. CALO’ – G. </w:t>
      </w:r>
      <w:r w:rsidRPr="002734B8">
        <w:rPr>
          <w:rFonts w:ascii="Times New Roman" w:hAnsi="Times New Roman"/>
          <w:b/>
          <w:i/>
          <w:color w:val="000000"/>
          <w:sz w:val="24"/>
          <w:szCs w:val="24"/>
          <w:lang w:val="it-IT"/>
        </w:rPr>
        <w:t>DELEDDA – S.G. BOSCO"</w:t>
      </w:r>
    </w:p>
    <w:p w14:paraId="1F73C07A" w14:textId="77777777" w:rsidR="004D0239" w:rsidRPr="002734B8" w:rsidRDefault="002734B8" w:rsidP="004D0239">
      <w:pPr>
        <w:pStyle w:val="Normale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afterAutospacing="0"/>
        <w:jc w:val="center"/>
        <w:rPr>
          <w:b/>
          <w:bCs/>
        </w:rPr>
      </w:pPr>
      <w:r>
        <w:rPr>
          <w:b/>
          <w:bCs/>
        </w:rPr>
        <w:t>RELAZIONE FINALE</w:t>
      </w:r>
    </w:p>
    <w:p w14:paraId="36ABBB92" w14:textId="77777777" w:rsidR="004D0239" w:rsidRPr="002734B8" w:rsidRDefault="004D0239" w:rsidP="004D0239">
      <w:pPr>
        <w:pStyle w:val="NormaleWeb"/>
        <w:spacing w:before="0" w:beforeAutospacing="0" w:after="0" w:afterAutospacing="0" w:line="360" w:lineRule="auto"/>
        <w:jc w:val="center"/>
        <w:rPr>
          <w:b/>
        </w:rPr>
      </w:pPr>
      <w:r w:rsidRPr="002734B8">
        <w:t xml:space="preserve">ANNO SCOLASTICO </w:t>
      </w:r>
      <w:r w:rsidRPr="002734B8">
        <w:rPr>
          <w:b/>
        </w:rPr>
        <w:t>20</w:t>
      </w:r>
      <w:r w:rsidR="00AF4ACE" w:rsidRPr="002734B8">
        <w:rPr>
          <w:b/>
        </w:rPr>
        <w:t>2</w:t>
      </w:r>
      <w:r w:rsidR="00C329B9" w:rsidRPr="002734B8">
        <w:rPr>
          <w:b/>
        </w:rPr>
        <w:t>4</w:t>
      </w:r>
      <w:r w:rsidR="00F13DDE" w:rsidRPr="002734B8">
        <w:rPr>
          <w:b/>
        </w:rPr>
        <w:t>–</w:t>
      </w:r>
      <w:r w:rsidR="003971E2" w:rsidRPr="002734B8">
        <w:rPr>
          <w:b/>
        </w:rPr>
        <w:t>202</w:t>
      </w:r>
      <w:r w:rsidR="00C329B9" w:rsidRPr="002734B8">
        <w:rPr>
          <w:b/>
        </w:rPr>
        <w:t>5</w:t>
      </w:r>
    </w:p>
    <w:p w14:paraId="7547B32B" w14:textId="77777777" w:rsidR="002734B8" w:rsidRPr="002734B8" w:rsidRDefault="004D0239" w:rsidP="002734B8">
      <w:pPr>
        <w:pStyle w:val="NormaleWeb"/>
        <w:spacing w:before="0" w:beforeAutospacing="0" w:after="0" w:afterAutospacing="0" w:line="360" w:lineRule="auto"/>
        <w:jc w:val="center"/>
        <w:rPr>
          <w:b/>
        </w:rPr>
      </w:pPr>
      <w:r w:rsidRPr="002734B8">
        <w:t xml:space="preserve">DOCENTE </w:t>
      </w:r>
    </w:p>
    <w:p w14:paraId="5AB15E5F" w14:textId="77777777" w:rsidR="004D0239" w:rsidRPr="002734B8" w:rsidRDefault="004D0239" w:rsidP="004D0239">
      <w:pPr>
        <w:pStyle w:val="NormaleWeb"/>
        <w:spacing w:before="0" w:beforeAutospacing="0" w:after="0" w:afterAutospacing="0" w:line="360" w:lineRule="auto"/>
        <w:jc w:val="center"/>
      </w:pPr>
      <w:r w:rsidRPr="002734B8">
        <w:t xml:space="preserve">DISCIPLINA </w:t>
      </w:r>
    </w:p>
    <w:p w14:paraId="617E5620" w14:textId="77777777" w:rsidR="004D0239" w:rsidRPr="002734B8" w:rsidRDefault="004D0239" w:rsidP="004D0239">
      <w:pPr>
        <w:pStyle w:val="NormaleWeb"/>
        <w:spacing w:before="0" w:beforeAutospacing="0" w:after="0" w:afterAutospacing="0" w:line="360" w:lineRule="auto"/>
        <w:jc w:val="center"/>
      </w:pPr>
      <w:r w:rsidRPr="002734B8">
        <w:t xml:space="preserve">CLASSE </w:t>
      </w:r>
      <w:r w:rsidR="002734B8" w:rsidRPr="002734B8">
        <w:t>___</w:t>
      </w:r>
      <w:r w:rsidR="00C90AF6" w:rsidRPr="002734B8">
        <w:t xml:space="preserve"> </w:t>
      </w:r>
      <w:r w:rsidRPr="002734B8">
        <w:t xml:space="preserve">SEZIONE </w:t>
      </w:r>
      <w:r w:rsidR="002734B8" w:rsidRPr="002734B8">
        <w:rPr>
          <w:b/>
        </w:rPr>
        <w:t>___</w:t>
      </w:r>
    </w:p>
    <w:p w14:paraId="46BAEDE1" w14:textId="77777777" w:rsidR="004D0239" w:rsidRPr="002734B8" w:rsidRDefault="004D0239" w:rsidP="004D0239">
      <w:pPr>
        <w:pStyle w:val="NormaleWeb"/>
        <w:spacing w:before="0" w:beforeAutospacing="0" w:after="0" w:afterAutospacing="0" w:line="360" w:lineRule="auto"/>
        <w:jc w:val="center"/>
      </w:pPr>
      <w:r w:rsidRPr="002734B8">
        <w:t xml:space="preserve">NUMERO ALUNNI </w:t>
      </w:r>
      <w:r w:rsidR="002734B8" w:rsidRPr="002734B8">
        <w:rPr>
          <w:b/>
        </w:rPr>
        <w:t>___</w:t>
      </w:r>
    </w:p>
    <w:p w14:paraId="0C44ABEE" w14:textId="77777777" w:rsidR="004D0239" w:rsidRPr="002734B8" w:rsidRDefault="004D0239" w:rsidP="004D0239">
      <w:pPr>
        <w:pStyle w:val="NormaleWeb"/>
        <w:spacing w:before="0" w:beforeAutospacing="0" w:after="0" w:afterAutospacing="0" w:line="360" w:lineRule="auto"/>
        <w:jc w:val="center"/>
      </w:pPr>
      <w:r w:rsidRPr="002734B8">
        <w:t xml:space="preserve">QUADRO ORARIO (N. </w:t>
      </w:r>
      <w:r w:rsidR="002734B8" w:rsidRPr="002734B8">
        <w:rPr>
          <w:b/>
        </w:rPr>
        <w:t>___</w:t>
      </w:r>
      <w:r w:rsidRPr="002734B8">
        <w:t xml:space="preserve"> ore settimanali nella classe)</w:t>
      </w:r>
    </w:p>
    <w:p w14:paraId="41847F1C" w14:textId="77777777" w:rsidR="004D0239" w:rsidRPr="002734B8" w:rsidRDefault="004D0239" w:rsidP="004D0239">
      <w:pPr>
        <w:pStyle w:val="NormaleWeb"/>
        <w:spacing w:before="0" w:beforeAutospacing="0" w:after="0" w:afterAutospacing="0"/>
        <w:rPr>
          <w:b/>
          <w:bCs/>
          <w:bdr w:val="single" w:sz="4" w:space="0" w:color="auto" w:frame="1"/>
        </w:rPr>
      </w:pPr>
    </w:p>
    <w:p w14:paraId="130D311D" w14:textId="77777777" w:rsidR="004D0239" w:rsidRPr="002734B8" w:rsidRDefault="004D0239" w:rsidP="004D0239">
      <w:pPr>
        <w:pStyle w:val="NormaleWeb"/>
        <w:spacing w:before="0" w:beforeAutospacing="0" w:after="0" w:afterAutospacing="0"/>
        <w:jc w:val="center"/>
        <w:rPr>
          <w:b/>
          <w:bCs/>
          <w:bdr w:val="single" w:sz="4" w:space="0" w:color="auto" w:frame="1"/>
        </w:rPr>
      </w:pPr>
      <w:r w:rsidRPr="002734B8">
        <w:rPr>
          <w:b/>
          <w:bCs/>
          <w:bdr w:val="single" w:sz="4" w:space="0" w:color="auto" w:frame="1"/>
        </w:rPr>
        <w:t>PRESENTAZIONE DELLA CLASSE</w:t>
      </w:r>
    </w:p>
    <w:p w14:paraId="7C21D423" w14:textId="77777777" w:rsidR="00A130D1" w:rsidRPr="002734B8" w:rsidRDefault="00A130D1" w:rsidP="004D0239">
      <w:pPr>
        <w:pStyle w:val="NormaleWeb"/>
        <w:spacing w:before="0" w:beforeAutospacing="0" w:after="0" w:afterAutospacing="0"/>
        <w:rPr>
          <w:b/>
          <w:bCs/>
          <w:bdr w:val="single" w:sz="4" w:space="0" w:color="auto" w:frame="1"/>
        </w:rPr>
      </w:pPr>
    </w:p>
    <w:p w14:paraId="38D4422B" w14:textId="77777777" w:rsidR="00BF580A" w:rsidRPr="002734B8" w:rsidRDefault="00BF580A" w:rsidP="00BF580A">
      <w:pPr>
        <w:widowControl w:val="0"/>
        <w:autoSpaceDE w:val="0"/>
        <w:autoSpaceDN w:val="0"/>
        <w:adjustRightInd w:val="0"/>
        <w:spacing w:line="271" w:lineRule="exact"/>
        <w:ind w:left="213"/>
        <w:rPr>
          <w:rFonts w:ascii="Times New Roman" w:hAnsi="Times New Roman"/>
          <w:sz w:val="24"/>
          <w:szCs w:val="24"/>
        </w:rPr>
      </w:pPr>
      <w:proofErr w:type="spellStart"/>
      <w:r w:rsidRPr="002734B8">
        <w:rPr>
          <w:rFonts w:ascii="Times New Roman" w:hAnsi="Times New Roman"/>
          <w:b/>
          <w:bCs/>
          <w:position w:val="-1"/>
          <w:sz w:val="24"/>
          <w:szCs w:val="24"/>
        </w:rPr>
        <w:t>Ti</w:t>
      </w:r>
      <w:r w:rsidRPr="002734B8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p</w:t>
      </w:r>
      <w:r w:rsidRPr="002734B8">
        <w:rPr>
          <w:rFonts w:ascii="Times New Roman" w:hAnsi="Times New Roman"/>
          <w:b/>
          <w:bCs/>
          <w:position w:val="-1"/>
          <w:sz w:val="24"/>
          <w:szCs w:val="24"/>
        </w:rPr>
        <w:t>olog</w:t>
      </w:r>
      <w:r w:rsidRPr="002734B8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i</w:t>
      </w:r>
      <w:r w:rsidRPr="002734B8">
        <w:rPr>
          <w:rFonts w:ascii="Times New Roman" w:hAnsi="Times New Roman"/>
          <w:b/>
          <w:bCs/>
          <w:position w:val="-1"/>
          <w:sz w:val="24"/>
          <w:szCs w:val="24"/>
        </w:rPr>
        <w:t>a</w:t>
      </w:r>
      <w:proofErr w:type="spellEnd"/>
      <w:r w:rsidRPr="002734B8"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 xml:space="preserve"> </w:t>
      </w:r>
      <w:proofErr w:type="spellStart"/>
      <w:r w:rsidRPr="002734B8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d</w:t>
      </w:r>
      <w:r w:rsidRPr="002734B8"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e</w:t>
      </w:r>
      <w:r w:rsidRPr="002734B8">
        <w:rPr>
          <w:rFonts w:ascii="Times New Roman" w:hAnsi="Times New Roman"/>
          <w:b/>
          <w:bCs/>
          <w:position w:val="-1"/>
          <w:sz w:val="24"/>
          <w:szCs w:val="24"/>
        </w:rPr>
        <w:t>l</w:t>
      </w:r>
      <w:r w:rsidRPr="002734B8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l</w:t>
      </w:r>
      <w:r w:rsidRPr="002734B8">
        <w:rPr>
          <w:rFonts w:ascii="Times New Roman" w:hAnsi="Times New Roman"/>
          <w:b/>
          <w:bCs/>
          <w:position w:val="-1"/>
          <w:sz w:val="24"/>
          <w:szCs w:val="24"/>
        </w:rPr>
        <w:t>a</w:t>
      </w:r>
      <w:proofErr w:type="spellEnd"/>
      <w:r w:rsidRPr="002734B8">
        <w:rPr>
          <w:rFonts w:ascii="Times New Roman" w:hAnsi="Times New Roman"/>
          <w:b/>
          <w:bCs/>
          <w:position w:val="-1"/>
          <w:sz w:val="24"/>
          <w:szCs w:val="24"/>
        </w:rPr>
        <w:t xml:space="preserve"> </w:t>
      </w:r>
      <w:proofErr w:type="spellStart"/>
      <w:r w:rsidRPr="002734B8"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c</w:t>
      </w:r>
      <w:r w:rsidRPr="002734B8">
        <w:rPr>
          <w:rFonts w:ascii="Times New Roman" w:hAnsi="Times New Roman"/>
          <w:b/>
          <w:bCs/>
          <w:position w:val="-1"/>
          <w:sz w:val="24"/>
          <w:szCs w:val="24"/>
        </w:rPr>
        <w:t>las</w:t>
      </w:r>
      <w:r w:rsidRPr="002734B8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s</w:t>
      </w:r>
      <w:r w:rsidRPr="002734B8">
        <w:rPr>
          <w:rFonts w:ascii="Times New Roman" w:hAnsi="Times New Roman"/>
          <w:b/>
          <w:bCs/>
          <w:position w:val="-1"/>
          <w:sz w:val="24"/>
          <w:szCs w:val="24"/>
        </w:rPr>
        <w:t>e</w:t>
      </w:r>
      <w:proofErr w:type="spellEnd"/>
    </w:p>
    <w:p w14:paraId="41FB4469" w14:textId="77777777" w:rsidR="00BF580A" w:rsidRPr="002734B8" w:rsidRDefault="00BF580A" w:rsidP="00BF580A">
      <w:pPr>
        <w:widowControl w:val="0"/>
        <w:autoSpaceDE w:val="0"/>
        <w:autoSpaceDN w:val="0"/>
        <w:adjustRightInd w:val="0"/>
        <w:spacing w:before="3" w:line="24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</w:tblGrid>
      <w:tr w:rsidR="00BF580A" w:rsidRPr="002734B8" w14:paraId="345EB6DE" w14:textId="77777777" w:rsidTr="002726FF">
        <w:trPr>
          <w:trHeight w:hRule="exact" w:val="52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F7C5359" w14:textId="77777777" w:rsidR="00BF580A" w:rsidRPr="002734B8" w:rsidRDefault="00BF580A" w:rsidP="002726FF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2734B8">
              <w:rPr>
                <w:rFonts w:ascii="Times New Roman" w:hAnsi="Times New Roman"/>
                <w:sz w:val="24"/>
                <w:szCs w:val="24"/>
              </w:rPr>
              <w:t>Alunni: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F966A0E" w14:textId="77777777" w:rsidR="00BF580A" w:rsidRPr="002734B8" w:rsidRDefault="00BF580A" w:rsidP="002726FF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2734B8">
              <w:rPr>
                <w:rFonts w:ascii="Times New Roman" w:hAnsi="Times New Roman"/>
                <w:sz w:val="24"/>
                <w:szCs w:val="24"/>
              </w:rPr>
              <w:t>Mas</w:t>
            </w:r>
            <w:r w:rsidRPr="002734B8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734B8">
              <w:rPr>
                <w:rFonts w:ascii="Times New Roman" w:hAnsi="Times New Roman"/>
                <w:sz w:val="24"/>
                <w:szCs w:val="24"/>
              </w:rPr>
              <w:t>hi: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6F6412" w14:textId="77777777" w:rsidR="00BF580A" w:rsidRPr="002734B8" w:rsidRDefault="00BF580A" w:rsidP="002726FF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34B8">
              <w:rPr>
                <w:rFonts w:ascii="Times New Roman" w:hAnsi="Times New Roman"/>
                <w:spacing w:val="-1"/>
                <w:sz w:val="24"/>
                <w:szCs w:val="24"/>
              </w:rPr>
              <w:t>Fe</w:t>
            </w:r>
            <w:r w:rsidRPr="002734B8">
              <w:rPr>
                <w:rFonts w:ascii="Times New Roman" w:hAnsi="Times New Roman"/>
                <w:sz w:val="24"/>
                <w:szCs w:val="24"/>
              </w:rPr>
              <w:t>m</w:t>
            </w:r>
            <w:r w:rsidRPr="002734B8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2734B8">
              <w:rPr>
                <w:rFonts w:ascii="Times New Roman" w:hAnsi="Times New Roman"/>
                <w:sz w:val="24"/>
                <w:szCs w:val="24"/>
              </w:rPr>
              <w:t>ine</w:t>
            </w:r>
            <w:proofErr w:type="spellEnd"/>
            <w:r w:rsidRPr="002734B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BF580A" w:rsidRPr="002734B8" w14:paraId="0A9E7278" w14:textId="77777777" w:rsidTr="002726FF">
        <w:trPr>
          <w:trHeight w:hRule="exact" w:val="52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428F" w14:textId="77777777" w:rsidR="00BF580A" w:rsidRPr="002734B8" w:rsidRDefault="00BF580A" w:rsidP="002726FF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2E9C" w14:textId="77777777" w:rsidR="00BF580A" w:rsidRPr="002734B8" w:rsidRDefault="00BF580A" w:rsidP="002726FF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D529" w14:textId="77777777" w:rsidR="00BF580A" w:rsidRPr="002734B8" w:rsidRDefault="00BF580A" w:rsidP="002726FF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9A20A2" w14:textId="77777777" w:rsidR="004D0239" w:rsidRPr="002734B8" w:rsidRDefault="004D0239" w:rsidP="004D0239">
      <w:pPr>
        <w:pStyle w:val="NormaleWeb"/>
        <w:spacing w:before="0" w:beforeAutospacing="0" w:after="0" w:afterAutospacing="0"/>
        <w:rPr>
          <w:b/>
        </w:rPr>
      </w:pPr>
      <w:r w:rsidRPr="002734B8">
        <w:rPr>
          <w:b/>
          <w:bCs/>
          <w:bdr w:val="single" w:sz="4" w:space="0" w:color="auto" w:frame="1"/>
        </w:rPr>
        <w:br/>
      </w:r>
      <w:r w:rsidR="00DE6F5E" w:rsidRPr="002734B8">
        <w:rPr>
          <w:b/>
        </w:rPr>
        <w:t>1</w:t>
      </w:r>
      <w:r w:rsidR="006E24C7" w:rsidRPr="002734B8">
        <w:rPr>
          <w:b/>
        </w:rPr>
        <w:t xml:space="preserve">. Analisi della situazione </w:t>
      </w:r>
      <w:r w:rsidR="002734B8" w:rsidRPr="002734B8">
        <w:rPr>
          <w:b/>
        </w:rPr>
        <w:t>in uscita</w:t>
      </w:r>
    </w:p>
    <w:p w14:paraId="62E2EC26" w14:textId="77777777" w:rsidR="004D0239" w:rsidRPr="002734B8" w:rsidRDefault="004D0239" w:rsidP="006E24C7">
      <w:pPr>
        <w:pStyle w:val="NormaleWeb"/>
        <w:spacing w:before="0" w:beforeAutospacing="0" w:after="0" w:afterAutospacing="0"/>
        <w:rPr>
          <w:i/>
        </w:rPr>
      </w:pPr>
      <w:r w:rsidRPr="002734B8">
        <w:rPr>
          <w:i/>
        </w:rPr>
        <w:t>(</w:t>
      </w:r>
      <w:r w:rsidR="006E24C7" w:rsidRPr="002734B8">
        <w:rPr>
          <w:i/>
        </w:rPr>
        <w:t>descrivere</w:t>
      </w:r>
      <w:r w:rsidRPr="002734B8">
        <w:rPr>
          <w:i/>
        </w:rPr>
        <w:t>)</w:t>
      </w:r>
    </w:p>
    <w:p w14:paraId="368A4D0A" w14:textId="77777777" w:rsidR="00BF580A" w:rsidRDefault="00BF580A" w:rsidP="00C90AF6">
      <w:pPr>
        <w:widowControl w:val="0"/>
        <w:autoSpaceDE w:val="0"/>
        <w:autoSpaceDN w:val="0"/>
        <w:adjustRightInd w:val="0"/>
        <w:spacing w:line="271" w:lineRule="exact"/>
        <w:ind w:left="213"/>
        <w:rPr>
          <w:rFonts w:ascii="Times New Roman" w:hAnsi="Times New Roman"/>
          <w:b/>
          <w:bCs/>
          <w:position w:val="-1"/>
          <w:sz w:val="24"/>
          <w:szCs w:val="24"/>
        </w:rPr>
      </w:pPr>
    </w:p>
    <w:p w14:paraId="72BA4D4D" w14:textId="77777777" w:rsidR="00BF580A" w:rsidRDefault="00BF580A" w:rsidP="00C90AF6">
      <w:pPr>
        <w:widowControl w:val="0"/>
        <w:autoSpaceDE w:val="0"/>
        <w:autoSpaceDN w:val="0"/>
        <w:adjustRightInd w:val="0"/>
        <w:spacing w:line="271" w:lineRule="exact"/>
        <w:ind w:left="213"/>
        <w:rPr>
          <w:rFonts w:ascii="Times New Roman" w:hAnsi="Times New Roman"/>
          <w:b/>
          <w:bCs/>
          <w:position w:val="-1"/>
          <w:sz w:val="24"/>
          <w:szCs w:val="24"/>
        </w:rPr>
      </w:pPr>
    </w:p>
    <w:p w14:paraId="7034668D" w14:textId="77777777" w:rsidR="004D0239" w:rsidRPr="002734B8" w:rsidRDefault="004D0239" w:rsidP="004D0239">
      <w:pPr>
        <w:pStyle w:val="NormaleWeb"/>
        <w:spacing w:before="0" w:beforeAutospacing="0" w:after="0" w:afterAutospacing="0"/>
        <w:jc w:val="both"/>
        <w:rPr>
          <w:i/>
        </w:rPr>
      </w:pPr>
    </w:p>
    <w:p w14:paraId="254F1880" w14:textId="77777777" w:rsidR="00A9716B" w:rsidRPr="002734B8" w:rsidRDefault="00A9716B" w:rsidP="00456622">
      <w:pPr>
        <w:pStyle w:val="NormaleWeb"/>
        <w:spacing w:before="0" w:beforeAutospacing="0" w:after="0" w:afterAutospacing="0" w:line="360" w:lineRule="auto"/>
        <w:jc w:val="both"/>
      </w:pPr>
    </w:p>
    <w:p w14:paraId="666BA1EB" w14:textId="77777777" w:rsidR="00C90AF6" w:rsidRPr="002734B8" w:rsidRDefault="00C90AF6" w:rsidP="00A9716B">
      <w:pPr>
        <w:pStyle w:val="NormaleWeb"/>
        <w:spacing w:before="0" w:beforeAutospacing="0" w:after="0" w:afterAutospacing="0" w:line="360" w:lineRule="auto"/>
        <w:jc w:val="both"/>
        <w:rPr>
          <w:b/>
        </w:rPr>
      </w:pPr>
      <w:r w:rsidRPr="002734B8">
        <w:rPr>
          <w:b/>
        </w:rPr>
        <w:t>Alunni con bisogni educativi speciali</w:t>
      </w:r>
    </w:p>
    <w:p w14:paraId="4A2F8FC9" w14:textId="77777777" w:rsidR="004D0239" w:rsidRPr="002734B8" w:rsidRDefault="004D0239" w:rsidP="004D0239">
      <w:pPr>
        <w:pStyle w:val="NormaleWeb"/>
        <w:spacing w:before="0" w:beforeAutospacing="0" w:after="0" w:afterAutospacing="0"/>
      </w:pPr>
    </w:p>
    <w:p w14:paraId="1DABDC93" w14:textId="238195FD" w:rsidR="004D0239" w:rsidRPr="002734B8" w:rsidRDefault="00FA1F0D" w:rsidP="004D0239">
      <w:pPr>
        <w:pStyle w:val="NormaleWeb"/>
        <w:spacing w:before="0" w:beforeAutospacing="0" w:after="0" w:afterAutospacing="0"/>
      </w:pPr>
      <w:r>
        <w:t>__________________________________________________________________________________</w:t>
      </w:r>
    </w:p>
    <w:p w14:paraId="6539C2F9" w14:textId="3F889A17" w:rsidR="00CF4612" w:rsidRPr="002734B8" w:rsidRDefault="00FA1F0D" w:rsidP="00CF4612">
      <w:pPr>
        <w:pStyle w:val="NormaleWeb"/>
        <w:spacing w:before="0" w:beforeAutospacing="0" w:after="0" w:afterAutospacing="0"/>
        <w:rPr>
          <w:b/>
          <w:i/>
        </w:rPr>
      </w:pPr>
      <w:r>
        <w:rPr>
          <w:b/>
          <w:i/>
        </w:rPr>
        <w:t>__________________________________________________________________________________</w:t>
      </w:r>
    </w:p>
    <w:p w14:paraId="73F9C6E9" w14:textId="77777777" w:rsidR="00CF4612" w:rsidRPr="002734B8" w:rsidRDefault="00CF4612" w:rsidP="00CF4612">
      <w:pPr>
        <w:pStyle w:val="NormaleWeb"/>
        <w:spacing w:before="0" w:beforeAutospacing="0" w:after="0" w:afterAutospacing="0"/>
        <w:rPr>
          <w:b/>
          <w:i/>
        </w:rPr>
      </w:pPr>
    </w:p>
    <w:p w14:paraId="46E9C208" w14:textId="77777777" w:rsidR="00CF4612" w:rsidRPr="002734B8" w:rsidRDefault="00CF4612" w:rsidP="00CF4612">
      <w:pPr>
        <w:pStyle w:val="NormaleWeb"/>
        <w:spacing w:before="0" w:beforeAutospacing="0" w:after="0" w:afterAutospacing="0"/>
        <w:rPr>
          <w:b/>
          <w:i/>
        </w:rPr>
      </w:pPr>
    </w:p>
    <w:p w14:paraId="10C58EC4" w14:textId="77777777" w:rsidR="00BF580A" w:rsidRPr="00BF580A" w:rsidRDefault="00BF580A" w:rsidP="00BF580A">
      <w:pPr>
        <w:spacing w:before="100" w:beforeAutospacing="1" w:after="100" w:afterAutospacing="1"/>
        <w:rPr>
          <w:rFonts w:ascii="Times New Roman" w:hAnsi="Times New Roman"/>
          <w:b/>
          <w:sz w:val="24"/>
          <w:szCs w:val="24"/>
          <w:lang w:val="it-IT"/>
        </w:rPr>
      </w:pPr>
      <w:r w:rsidRPr="00BF580A">
        <w:rPr>
          <w:rFonts w:ascii="Times New Roman" w:hAnsi="Times New Roman"/>
          <w:b/>
          <w:sz w:val="24"/>
          <w:szCs w:val="24"/>
          <w:lang w:val="it-IT"/>
        </w:rPr>
        <w:t>Suddivisione della classe in fasce di livello (in base agli obiettivi conseguiti)</w:t>
      </w:r>
    </w:p>
    <w:p w14:paraId="0602B139" w14:textId="77777777" w:rsidR="00BF580A" w:rsidRPr="00BF580A" w:rsidRDefault="00BF580A" w:rsidP="00BF580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it-IT"/>
        </w:rPr>
      </w:pPr>
      <w:r w:rsidRPr="00BF580A">
        <w:rPr>
          <w:rFonts w:ascii="Times New Roman" w:hAnsi="Times New Roman"/>
          <w:sz w:val="24"/>
          <w:szCs w:val="24"/>
          <w:lang w:val="it-IT"/>
        </w:rPr>
        <w:t xml:space="preserve">Dal punto di vista del raggiungimento degli obiettivi didattici ed educativi quasi tutti i ragazzi hanno raggiunto le competenze e abilità programmate, ma ognuno con livelli differenti. Rispetto all’inizio dell’anno, la classe si presenta così suddivisa: </w:t>
      </w:r>
    </w:p>
    <w:p w14:paraId="4ABDEED1" w14:textId="77777777" w:rsidR="00C329B9" w:rsidRPr="002734B8" w:rsidRDefault="00C329B9" w:rsidP="00C329B9">
      <w:pPr>
        <w:pStyle w:val="NormaleWeb"/>
        <w:spacing w:before="0" w:beforeAutospacing="0" w:after="0" w:afterAutospacing="0"/>
        <w:rPr>
          <w:b/>
          <w:color w:val="000000"/>
        </w:rPr>
      </w:pPr>
    </w:p>
    <w:tbl>
      <w:tblPr>
        <w:tblpPr w:leftFromText="141" w:rightFromText="141" w:vertAnchor="text" w:tblpX="-72" w:tblpY="1"/>
        <w:tblOverlap w:val="never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2950"/>
        <w:gridCol w:w="5609"/>
      </w:tblGrid>
      <w:tr w:rsidR="00C329B9" w:rsidRPr="002734B8" w14:paraId="03E8DEAE" w14:textId="77777777" w:rsidTr="0077204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B16C" w14:textId="77777777" w:rsidR="00C329B9" w:rsidRPr="002734B8" w:rsidRDefault="00C329B9" w:rsidP="0077204C">
            <w:pPr>
              <w:ind w:right="-427"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34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AREA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72DA" w14:textId="77777777" w:rsidR="00C329B9" w:rsidRPr="002734B8" w:rsidRDefault="00C329B9" w:rsidP="0077204C">
            <w:pPr>
              <w:ind w:right="-427"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34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ALUNNI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B6FD" w14:textId="77777777" w:rsidR="00C329B9" w:rsidRPr="002734B8" w:rsidRDefault="00C329B9" w:rsidP="0077204C">
            <w:pPr>
              <w:ind w:right="18"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34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MAPPA DEGLI INTERVENTI INDIVIDUALIZZATI</w:t>
            </w:r>
          </w:p>
        </w:tc>
      </w:tr>
      <w:tr w:rsidR="00C329B9" w:rsidRPr="002734B8" w14:paraId="0C16986F" w14:textId="77777777" w:rsidTr="0077204C">
        <w:trPr>
          <w:trHeight w:val="335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79BA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5B51971B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641ECC09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0C865E53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734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Livello</w:t>
            </w:r>
            <w:proofErr w:type="spellEnd"/>
            <w:r w:rsidRPr="002734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A</w:t>
            </w:r>
          </w:p>
          <w:p w14:paraId="19DD3C98" w14:textId="77777777" w:rsidR="00C329B9" w:rsidRPr="002734B8" w:rsidRDefault="00C329B9" w:rsidP="00A130D1">
            <w:pPr>
              <w:tabs>
                <w:tab w:val="left" w:pos="1455"/>
              </w:tabs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576A4DA9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734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Potenziamento</w:t>
            </w:r>
            <w:proofErr w:type="spellEnd"/>
          </w:p>
          <w:p w14:paraId="24324050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36D9F077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34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(9 – 10)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FEF" w14:textId="77777777" w:rsidR="00C329B9" w:rsidRPr="002734B8" w:rsidRDefault="00C329B9" w:rsidP="00A130D1">
            <w:pPr>
              <w:ind w:hanging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E157" w14:textId="77777777" w:rsidR="00C329B9" w:rsidRDefault="00C329B9" w:rsidP="00A130D1">
            <w:pPr>
              <w:ind w:right="18" w:hanging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Presentano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una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preparazione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adeguata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con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ottime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capacità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di base. </w:t>
            </w:r>
          </w:p>
          <w:p w14:paraId="62CC6E17" w14:textId="77777777" w:rsidR="00BF580A" w:rsidRPr="002734B8" w:rsidRDefault="00BF580A" w:rsidP="00A130D1">
            <w:pPr>
              <w:ind w:right="18" w:hanging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7A85DFE" w14:textId="77777777" w:rsidR="00C329B9" w:rsidRPr="002734B8" w:rsidRDefault="00C329B9" w:rsidP="00A130D1">
            <w:pPr>
              <w:ind w:right="18" w:hanging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BF58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</w:t>
            </w:r>
            <w:r w:rsidR="00BF58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anno </w:t>
            </w:r>
            <w:proofErr w:type="spellStart"/>
            <w:r w:rsidR="00BF580A">
              <w:rPr>
                <w:rFonts w:ascii="Times New Roman" w:hAnsi="Times New Roman"/>
                <w:color w:val="000000"/>
                <w:sz w:val="24"/>
                <w:szCs w:val="24"/>
              </w:rPr>
              <w:t>seguito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con interesse le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attività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scolastiche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utilizzando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metodo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lavoro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efficace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riflessivo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14:paraId="712AB9DA" w14:textId="77777777" w:rsidR="00C329B9" w:rsidRPr="002734B8" w:rsidRDefault="00C329B9" w:rsidP="00A130D1">
            <w:pPr>
              <w:ind w:right="18" w:hanging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F28E592" w14:textId="77777777" w:rsidR="00C329B9" w:rsidRPr="002734B8" w:rsidRDefault="00C329B9" w:rsidP="00A130D1">
            <w:pPr>
              <w:ind w:right="18" w:hanging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Gli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interventi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F58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</w:t>
            </w:r>
            <w:r w:rsidR="00BF580A">
              <w:rPr>
                <w:rFonts w:ascii="Times New Roman" w:hAnsi="Times New Roman"/>
                <w:color w:val="000000"/>
                <w:sz w:val="24"/>
                <w:szCs w:val="24"/>
              </w:rPr>
              <w:t>anno</w:t>
            </w:r>
            <w:proofErr w:type="spellEnd"/>
            <w:r w:rsidR="00BF58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F580A">
              <w:rPr>
                <w:rFonts w:ascii="Times New Roman" w:hAnsi="Times New Roman"/>
                <w:color w:val="000000"/>
                <w:sz w:val="24"/>
                <w:szCs w:val="24"/>
              </w:rPr>
              <w:t>mirato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all’ampliamento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degli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interessi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all’arricchimento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del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patrimonio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culturale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2EFBD1CE" w14:textId="77777777" w:rsidR="00C329B9" w:rsidRPr="002734B8" w:rsidRDefault="00C329B9" w:rsidP="00A130D1">
            <w:pPr>
              <w:ind w:right="18" w:hanging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DAC956B" w14:textId="77777777" w:rsidR="00C329B9" w:rsidRPr="002734B8" w:rsidRDefault="00C329B9" w:rsidP="00240246">
            <w:pPr>
              <w:numPr>
                <w:ilvl w:val="0"/>
                <w:numId w:val="1"/>
              </w:numPr>
              <w:tabs>
                <w:tab w:val="clear" w:pos="720"/>
                <w:tab w:val="left" w:pos="207"/>
              </w:tabs>
              <w:ind w:left="0" w:right="18"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Attività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rivolte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potenziare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le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abilità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linguistico-espressive</w:t>
            </w:r>
            <w:proofErr w:type="spellEnd"/>
          </w:p>
          <w:p w14:paraId="30ECEB96" w14:textId="77777777" w:rsidR="00C329B9" w:rsidRPr="002734B8" w:rsidRDefault="00C329B9" w:rsidP="00240246">
            <w:pPr>
              <w:numPr>
                <w:ilvl w:val="0"/>
                <w:numId w:val="1"/>
              </w:numPr>
              <w:tabs>
                <w:tab w:val="clear" w:pos="720"/>
                <w:tab w:val="left" w:pos="207"/>
              </w:tabs>
              <w:ind w:left="0" w:right="18"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Interventi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affinare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le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capacità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creative e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critiche</w:t>
            </w:r>
            <w:proofErr w:type="spellEnd"/>
          </w:p>
        </w:tc>
      </w:tr>
      <w:tr w:rsidR="00C329B9" w:rsidRPr="002734B8" w14:paraId="2593AE74" w14:textId="77777777" w:rsidTr="0077204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A3FA" w14:textId="77777777" w:rsidR="00C329B9" w:rsidRPr="002734B8" w:rsidRDefault="00C329B9" w:rsidP="00A130D1">
            <w:pPr>
              <w:ind w:hanging="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66B99CDD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734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Livello</w:t>
            </w:r>
            <w:proofErr w:type="spellEnd"/>
            <w:r w:rsidRPr="002734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B</w:t>
            </w:r>
          </w:p>
          <w:p w14:paraId="79C3AB77" w14:textId="77777777" w:rsidR="00C329B9" w:rsidRPr="002734B8" w:rsidRDefault="00C329B9" w:rsidP="00A130D1">
            <w:pPr>
              <w:ind w:hanging="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6295E49F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734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Consolidamento</w:t>
            </w:r>
            <w:proofErr w:type="spellEnd"/>
          </w:p>
          <w:p w14:paraId="2B709349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34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(7-8)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2419" w14:textId="77777777" w:rsidR="00C329B9" w:rsidRPr="002734B8" w:rsidRDefault="00C329B9" w:rsidP="00A130D1">
            <w:pPr>
              <w:ind w:hanging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9EFC" w14:textId="77777777" w:rsidR="00C329B9" w:rsidRPr="002734B8" w:rsidRDefault="00C329B9" w:rsidP="00A130D1">
            <w:pPr>
              <w:ind w:right="18" w:hanging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8E80376" w14:textId="77777777" w:rsidR="00C329B9" w:rsidRPr="002734B8" w:rsidRDefault="00C329B9" w:rsidP="00A130D1">
            <w:pPr>
              <w:ind w:right="18" w:hanging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-Gli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alunni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F58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</w:t>
            </w:r>
            <w:r w:rsidR="00BF580A">
              <w:rPr>
                <w:rFonts w:ascii="Times New Roman" w:hAnsi="Times New Roman"/>
                <w:color w:val="000000"/>
                <w:sz w:val="24"/>
                <w:szCs w:val="24"/>
              </w:rPr>
              <w:t>anno</w:t>
            </w:r>
            <w:proofErr w:type="spellEnd"/>
            <w:r w:rsidR="00BF58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F580A">
              <w:rPr>
                <w:rFonts w:ascii="Times New Roman" w:hAnsi="Times New Roman"/>
                <w:color w:val="000000"/>
                <w:sz w:val="24"/>
                <w:szCs w:val="24"/>
              </w:rPr>
              <w:t>partecipato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con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motivazione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al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dialogo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educativo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con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buone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abilità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di base.</w:t>
            </w:r>
          </w:p>
          <w:p w14:paraId="67D99E81" w14:textId="77777777" w:rsidR="00C329B9" w:rsidRPr="002734B8" w:rsidRDefault="00C329B9" w:rsidP="00A130D1">
            <w:pPr>
              <w:ind w:right="18" w:hanging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</w:p>
          <w:p w14:paraId="22A2B67F" w14:textId="77777777" w:rsidR="00C329B9" w:rsidRPr="002734B8" w:rsidRDefault="00C329B9" w:rsidP="00A130D1">
            <w:pPr>
              <w:ind w:right="18" w:hanging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Gli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interventi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F58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</w:t>
            </w:r>
            <w:r w:rsidR="00BF580A">
              <w:rPr>
                <w:rFonts w:ascii="Times New Roman" w:hAnsi="Times New Roman"/>
                <w:color w:val="000000"/>
                <w:sz w:val="24"/>
                <w:szCs w:val="24"/>
              </w:rPr>
              <w:t>anno</w:t>
            </w:r>
            <w:proofErr w:type="spellEnd"/>
            <w:r w:rsidR="00BF58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F580A">
              <w:rPr>
                <w:rFonts w:ascii="Times New Roman" w:hAnsi="Times New Roman"/>
                <w:color w:val="000000"/>
                <w:sz w:val="24"/>
                <w:szCs w:val="24"/>
              </w:rPr>
              <w:t>mirato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al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consolidamento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delle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abilità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già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acquisite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e di un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metodo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lavoro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più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sistematico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produttivo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573FF4BC" w14:textId="77777777" w:rsidR="00C329B9" w:rsidRPr="002734B8" w:rsidRDefault="00C329B9" w:rsidP="00A130D1">
            <w:pPr>
              <w:ind w:right="18" w:hanging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</w:p>
          <w:p w14:paraId="4B9CBEE4" w14:textId="77777777" w:rsidR="00C329B9" w:rsidRPr="002734B8" w:rsidRDefault="00C329B9" w:rsidP="00240246">
            <w:pPr>
              <w:numPr>
                <w:ilvl w:val="0"/>
                <w:numId w:val="2"/>
              </w:numPr>
              <w:tabs>
                <w:tab w:val="clear" w:pos="720"/>
                <w:tab w:val="left" w:pos="207"/>
              </w:tabs>
              <w:ind w:left="0" w:right="18"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Attività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finalizzate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al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superamento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incertezze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al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consolidamento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delle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abilità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base</w:t>
            </w:r>
          </w:p>
          <w:p w14:paraId="57540E90" w14:textId="77777777" w:rsidR="00C329B9" w:rsidRPr="002734B8" w:rsidRDefault="00C329B9" w:rsidP="00240246">
            <w:pPr>
              <w:numPr>
                <w:ilvl w:val="0"/>
                <w:numId w:val="2"/>
              </w:numPr>
              <w:tabs>
                <w:tab w:val="clear" w:pos="720"/>
                <w:tab w:val="left" w:pos="207"/>
              </w:tabs>
              <w:ind w:left="0" w:right="18"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Attività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ulteriore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stimolo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ed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esercitazioni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arricchimento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lessicale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4EBF8D11" w14:textId="77777777" w:rsidR="00C329B9" w:rsidRPr="002734B8" w:rsidRDefault="00C329B9" w:rsidP="00A130D1">
            <w:pPr>
              <w:ind w:right="1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329B9" w:rsidRPr="002734B8" w14:paraId="531B69E6" w14:textId="77777777" w:rsidTr="00B65B9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537C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47C7907E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734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Livello</w:t>
            </w:r>
            <w:proofErr w:type="spellEnd"/>
            <w:r w:rsidRPr="002734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C</w:t>
            </w:r>
          </w:p>
          <w:p w14:paraId="4DFF0073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4AC10AFA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6ACEF26F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20376F75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734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Rinforzo</w:t>
            </w:r>
            <w:proofErr w:type="spellEnd"/>
          </w:p>
          <w:p w14:paraId="09BB9AF9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34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(6)</w:t>
            </w:r>
          </w:p>
          <w:p w14:paraId="7D34F029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72EE4D74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3B1E3F05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819B" w14:textId="77777777" w:rsidR="00C329B9" w:rsidRPr="002734B8" w:rsidRDefault="00C329B9" w:rsidP="00A130D1">
            <w:pPr>
              <w:ind w:hanging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C22B" w14:textId="77777777" w:rsidR="00C329B9" w:rsidRPr="002734B8" w:rsidRDefault="00C329B9" w:rsidP="00A130D1">
            <w:pPr>
              <w:ind w:right="18" w:hanging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E41C191" w14:textId="77777777" w:rsidR="00C329B9" w:rsidRPr="002734B8" w:rsidRDefault="00C329B9" w:rsidP="00A130D1">
            <w:pPr>
              <w:ind w:right="18" w:hanging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Gli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alunni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presentano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sufficienti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capacità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2BAB9844" w14:textId="77777777" w:rsidR="00C329B9" w:rsidRPr="002734B8" w:rsidRDefault="00C329B9" w:rsidP="00A130D1">
            <w:pPr>
              <w:ind w:right="18" w:hanging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0FD3235" w14:textId="77777777" w:rsidR="00C329B9" w:rsidRPr="002734B8" w:rsidRDefault="00C329B9" w:rsidP="00A130D1">
            <w:pPr>
              <w:ind w:right="18" w:hanging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Gli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interventi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F58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hanno</w:t>
            </w:r>
            <w:proofErr w:type="spellEnd"/>
            <w:r w:rsidR="00BF58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F58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mirato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al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rinforzo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delle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abilità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di base, al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miglioramento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delle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capacità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organizzazione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di un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adeguato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metodo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lavoro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3C7BFC5D" w14:textId="77777777" w:rsidR="00C329B9" w:rsidRPr="002734B8" w:rsidRDefault="00C329B9" w:rsidP="00A130D1">
            <w:pPr>
              <w:ind w:right="18" w:hanging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B8D3ED8" w14:textId="77777777" w:rsidR="00C329B9" w:rsidRPr="002734B8" w:rsidRDefault="00C329B9" w:rsidP="00240246">
            <w:pPr>
              <w:numPr>
                <w:ilvl w:val="0"/>
                <w:numId w:val="3"/>
              </w:numPr>
              <w:tabs>
                <w:tab w:val="clear" w:pos="720"/>
                <w:tab w:val="num" w:pos="207"/>
              </w:tabs>
              <w:ind w:left="0" w:right="18"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Interventi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ed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attività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mirati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suscitare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sempre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maggior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interesse,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motivazione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partecipazione</w:t>
            </w:r>
            <w:proofErr w:type="spellEnd"/>
          </w:p>
          <w:p w14:paraId="74B0D41C" w14:textId="77777777" w:rsidR="00C329B9" w:rsidRPr="002734B8" w:rsidRDefault="00C329B9" w:rsidP="00240246">
            <w:pPr>
              <w:numPr>
                <w:ilvl w:val="0"/>
                <w:numId w:val="3"/>
              </w:numPr>
              <w:tabs>
                <w:tab w:val="clear" w:pos="720"/>
                <w:tab w:val="num" w:pos="207"/>
              </w:tabs>
              <w:ind w:left="0" w:right="18" w:hanging="2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Attività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finalizzate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al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sviluppo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delle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abilità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base</w:t>
            </w:r>
          </w:p>
          <w:p w14:paraId="3EC628E3" w14:textId="77777777" w:rsidR="00C329B9" w:rsidRPr="002734B8" w:rsidRDefault="00C329B9" w:rsidP="00A130D1">
            <w:pPr>
              <w:ind w:right="18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</w:tr>
      <w:tr w:rsidR="00C329B9" w:rsidRPr="002734B8" w14:paraId="108C1CFD" w14:textId="77777777" w:rsidTr="00C329B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89CC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584550DE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734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Livello</w:t>
            </w:r>
            <w:proofErr w:type="spellEnd"/>
            <w:r w:rsidRPr="002734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D</w:t>
            </w:r>
          </w:p>
          <w:p w14:paraId="763C34DA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EC49816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34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Recupero </w:t>
            </w:r>
            <w:proofErr w:type="spellStart"/>
            <w:r w:rsidRPr="002734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guidato</w:t>
            </w:r>
            <w:proofErr w:type="spellEnd"/>
            <w:r w:rsidRPr="002734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2734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personalizzato</w:t>
            </w:r>
            <w:proofErr w:type="spellEnd"/>
          </w:p>
          <w:p w14:paraId="570B7ECC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F0C4D38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34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(5-4)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59E0" w14:textId="77777777" w:rsidR="003650F2" w:rsidRPr="002734B8" w:rsidRDefault="003650F2" w:rsidP="00A130D1">
            <w:pPr>
              <w:ind w:hanging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BC04" w14:textId="77777777" w:rsidR="00C329B9" w:rsidRPr="002734B8" w:rsidRDefault="00C329B9" w:rsidP="00A130D1">
            <w:pPr>
              <w:ind w:right="18" w:hanging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840D6E5" w14:textId="77777777" w:rsidR="00C329B9" w:rsidRPr="002734B8" w:rsidRDefault="00C329B9" w:rsidP="00A130D1">
            <w:pPr>
              <w:ind w:right="18" w:hanging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Gli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alunni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presentano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una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preparazione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lacunosa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14:paraId="7A80E92D" w14:textId="77777777" w:rsidR="00C329B9" w:rsidRPr="002734B8" w:rsidRDefault="00C329B9" w:rsidP="00A130D1">
            <w:pPr>
              <w:ind w:right="18" w:hanging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3E7E6952" w14:textId="77777777" w:rsidR="00C329B9" w:rsidRPr="002734B8" w:rsidRDefault="00C329B9" w:rsidP="00A130D1">
            <w:pPr>
              <w:ind w:right="18" w:hanging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Gli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interventi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F58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hanno</w:t>
            </w:r>
            <w:proofErr w:type="spellEnd"/>
            <w:r w:rsidR="00BF58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F58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mirato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al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recupero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delle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abilità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di base, e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delle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capacità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organizzazione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di un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adeguato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metodo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lavoro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129B3FF1" w14:textId="77777777" w:rsidR="00C329B9" w:rsidRPr="002734B8" w:rsidRDefault="00C329B9" w:rsidP="00A130D1">
            <w:pPr>
              <w:ind w:right="18" w:hanging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8F0A929" w14:textId="77777777" w:rsidR="00C329B9" w:rsidRPr="002734B8" w:rsidRDefault="00C329B9" w:rsidP="00240246">
            <w:pPr>
              <w:numPr>
                <w:ilvl w:val="0"/>
                <w:numId w:val="3"/>
              </w:numPr>
              <w:tabs>
                <w:tab w:val="clear" w:pos="720"/>
                <w:tab w:val="num" w:pos="207"/>
              </w:tabs>
              <w:ind w:left="0" w:right="18"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Interventi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guidati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ed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attività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miranti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suscitare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motivazione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partecipazione</w:t>
            </w:r>
            <w:proofErr w:type="spellEnd"/>
          </w:p>
          <w:p w14:paraId="739674F7" w14:textId="77777777" w:rsidR="00C329B9" w:rsidRPr="002734B8" w:rsidRDefault="00C329B9" w:rsidP="00240246">
            <w:pPr>
              <w:numPr>
                <w:ilvl w:val="0"/>
                <w:numId w:val="3"/>
              </w:numPr>
              <w:tabs>
                <w:tab w:val="clear" w:pos="720"/>
                <w:tab w:val="num" w:pos="207"/>
              </w:tabs>
              <w:ind w:left="0" w:right="18"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Attività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guidate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finalizzate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al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superamento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incertezze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al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supporto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delle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abilità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base</w:t>
            </w:r>
          </w:p>
          <w:p w14:paraId="4711CA56" w14:textId="2F21FCF2" w:rsidR="00C329B9" w:rsidRPr="002734B8" w:rsidRDefault="00C329B9" w:rsidP="00B65B9E">
            <w:pPr>
              <w:numPr>
                <w:ilvl w:val="0"/>
                <w:numId w:val="3"/>
              </w:numPr>
              <w:tabs>
                <w:tab w:val="clear" w:pos="720"/>
                <w:tab w:val="num" w:pos="207"/>
              </w:tabs>
              <w:ind w:left="0" w:right="18" w:hanging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Semplificazione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dei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contenuti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delle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consegne</w:t>
            </w:r>
            <w:proofErr w:type="spellEnd"/>
          </w:p>
        </w:tc>
      </w:tr>
      <w:tr w:rsidR="00C329B9" w:rsidRPr="002734B8" w14:paraId="24CF4B49" w14:textId="77777777" w:rsidTr="00B65B9E"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BDEB" w14:textId="77777777" w:rsidR="002734B8" w:rsidRPr="002734B8" w:rsidRDefault="002734B8" w:rsidP="002734B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2734B8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lastRenderedPageBreak/>
              <w:t>Per le quattro aree si è intervenuto con:</w:t>
            </w:r>
          </w:p>
          <w:p w14:paraId="50C2E06C" w14:textId="77777777" w:rsidR="002734B8" w:rsidRPr="002734B8" w:rsidRDefault="002734B8" w:rsidP="002734B8">
            <w:pPr>
              <w:numPr>
                <w:ilvl w:val="0"/>
                <w:numId w:val="4"/>
              </w:numPr>
              <w:tabs>
                <w:tab w:val="left" w:pos="720"/>
              </w:tabs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2734B8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Uso di schede graduate per il potenziamento, consolidamento o recupero delle abilità di base e l’approfondimento o il superamento di carenze linguistico-espressive</w:t>
            </w:r>
          </w:p>
          <w:p w14:paraId="5F287955" w14:textId="77777777" w:rsidR="002734B8" w:rsidRPr="002734B8" w:rsidRDefault="002734B8" w:rsidP="002734B8">
            <w:pPr>
              <w:numPr>
                <w:ilvl w:val="0"/>
                <w:numId w:val="4"/>
              </w:numPr>
              <w:tabs>
                <w:tab w:val="left" w:pos="720"/>
              </w:tabs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2734B8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Attività rivolte al miglioramento delle capacità creative</w:t>
            </w:r>
          </w:p>
          <w:p w14:paraId="2EC39383" w14:textId="77777777" w:rsidR="002734B8" w:rsidRPr="002734B8" w:rsidRDefault="002734B8" w:rsidP="002734B8">
            <w:pPr>
              <w:numPr>
                <w:ilvl w:val="0"/>
                <w:numId w:val="4"/>
              </w:numPr>
              <w:tabs>
                <w:tab w:val="left" w:pos="720"/>
              </w:tabs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2734B8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Attività rivolte a sviluppare incarichi di responsabilità (lavori di gruppo, cooperative learning…)</w:t>
            </w:r>
          </w:p>
          <w:p w14:paraId="1FFED611" w14:textId="77777777" w:rsidR="002734B8" w:rsidRPr="002734B8" w:rsidRDefault="002734B8" w:rsidP="002734B8">
            <w:pPr>
              <w:numPr>
                <w:ilvl w:val="0"/>
                <w:numId w:val="4"/>
              </w:numPr>
              <w:tabs>
                <w:tab w:val="left" w:pos="720"/>
              </w:tabs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2734B8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Interventi finalizzati all’acquisizione di un adeguato metodo di lavoro e allo sviluppo dell’autonomia</w:t>
            </w:r>
          </w:p>
          <w:p w14:paraId="0E671CFA" w14:textId="77777777" w:rsidR="00C329B9" w:rsidRPr="002734B8" w:rsidRDefault="002734B8" w:rsidP="002734B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2734B8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Esercitazioni guidate finalizzate al potenziamento delle abilità di base.</w:t>
            </w:r>
          </w:p>
        </w:tc>
      </w:tr>
    </w:tbl>
    <w:p w14:paraId="3F87E64B" w14:textId="77777777" w:rsidR="004D0239" w:rsidRPr="002734B8" w:rsidRDefault="004D0239" w:rsidP="00C329B9">
      <w:pPr>
        <w:pStyle w:val="NormaleWeb"/>
        <w:spacing w:before="0" w:beforeAutospacing="0" w:after="0" w:afterAutospacing="0"/>
        <w:rPr>
          <w:b/>
          <w:color w:val="000000"/>
        </w:rPr>
      </w:pPr>
    </w:p>
    <w:p w14:paraId="56422BCB" w14:textId="77777777" w:rsidR="00B65B9E" w:rsidRDefault="00B65B9E" w:rsidP="002734B8">
      <w:pPr>
        <w:pStyle w:val="Titolo1"/>
        <w:ind w:right="365"/>
        <w:contextualSpacing/>
        <w:rPr>
          <w:szCs w:val="24"/>
        </w:rPr>
      </w:pPr>
    </w:p>
    <w:p w14:paraId="0D78EF6E" w14:textId="77777777" w:rsidR="00B65B9E" w:rsidRDefault="00B65B9E" w:rsidP="002734B8">
      <w:pPr>
        <w:pStyle w:val="Titolo1"/>
        <w:ind w:right="365"/>
        <w:contextualSpacing/>
        <w:rPr>
          <w:szCs w:val="24"/>
        </w:rPr>
      </w:pPr>
    </w:p>
    <w:p w14:paraId="5B9A9C9E" w14:textId="4396DBBE" w:rsidR="002734B8" w:rsidRPr="00B65B9E" w:rsidRDefault="002734B8" w:rsidP="002734B8">
      <w:pPr>
        <w:pStyle w:val="Titolo1"/>
        <w:ind w:right="365"/>
        <w:contextualSpacing/>
        <w:rPr>
          <w:b/>
          <w:bCs/>
          <w:szCs w:val="24"/>
        </w:rPr>
      </w:pPr>
      <w:r w:rsidRPr="00B65B9E">
        <w:rPr>
          <w:b/>
          <w:bCs/>
          <w:szCs w:val="24"/>
        </w:rPr>
        <w:t>ESITO</w:t>
      </w:r>
      <w:r w:rsidRPr="00B65B9E">
        <w:rPr>
          <w:b/>
          <w:bCs/>
          <w:spacing w:val="-2"/>
          <w:szCs w:val="24"/>
        </w:rPr>
        <w:t xml:space="preserve"> </w:t>
      </w:r>
      <w:r w:rsidRPr="00B65B9E">
        <w:rPr>
          <w:b/>
          <w:bCs/>
          <w:szCs w:val="24"/>
        </w:rPr>
        <w:t>DEGLI</w:t>
      </w:r>
      <w:r w:rsidRPr="00B65B9E">
        <w:rPr>
          <w:b/>
          <w:bCs/>
          <w:spacing w:val="-3"/>
          <w:szCs w:val="24"/>
        </w:rPr>
        <w:t xml:space="preserve"> </w:t>
      </w:r>
      <w:r w:rsidRPr="00B65B9E">
        <w:rPr>
          <w:b/>
          <w:bCs/>
          <w:szCs w:val="24"/>
        </w:rPr>
        <w:t>INTERVENTI</w:t>
      </w:r>
      <w:r w:rsidRPr="00B65B9E">
        <w:rPr>
          <w:b/>
          <w:bCs/>
          <w:spacing w:val="-3"/>
          <w:szCs w:val="24"/>
        </w:rPr>
        <w:t xml:space="preserve"> </w:t>
      </w:r>
      <w:r w:rsidRPr="00B65B9E">
        <w:rPr>
          <w:b/>
          <w:bCs/>
          <w:szCs w:val="24"/>
        </w:rPr>
        <w:t>PERSONALIZZATI</w:t>
      </w:r>
      <w:r w:rsidRPr="00B65B9E">
        <w:rPr>
          <w:b/>
          <w:bCs/>
          <w:spacing w:val="-3"/>
          <w:szCs w:val="24"/>
        </w:rPr>
        <w:t xml:space="preserve"> </w:t>
      </w:r>
      <w:r w:rsidRPr="00B65B9E">
        <w:rPr>
          <w:b/>
          <w:bCs/>
          <w:szCs w:val="24"/>
        </w:rPr>
        <w:t>EFFETTUATI</w:t>
      </w:r>
    </w:p>
    <w:p w14:paraId="55773D47" w14:textId="77777777" w:rsidR="002734B8" w:rsidRPr="002734B8" w:rsidRDefault="002734B8" w:rsidP="00BF580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it-IT"/>
        </w:rPr>
      </w:pPr>
      <w:r w:rsidRPr="002734B8">
        <w:rPr>
          <w:rFonts w:ascii="Times New Roman" w:hAnsi="Times New Roman"/>
          <w:sz w:val="24"/>
          <w:szCs w:val="24"/>
          <w:lang w:val="it-IT"/>
        </w:rPr>
        <w:t xml:space="preserve">Gli interventi di potenziamento e arricchimento delle conoscenze e delle abilità </w:t>
      </w:r>
      <w:r w:rsidRPr="002734B8">
        <w:rPr>
          <w:rFonts w:ascii="Times New Roman" w:hAnsi="Times New Roman"/>
          <w:b/>
          <w:bCs/>
          <w:sz w:val="24"/>
          <w:szCs w:val="24"/>
          <w:lang w:val="it-IT"/>
        </w:rPr>
        <w:t>sono risultati molto efficaci e di grande stimolo</w:t>
      </w:r>
      <w:r w:rsidRPr="002734B8">
        <w:rPr>
          <w:rFonts w:ascii="Times New Roman" w:hAnsi="Times New Roman"/>
          <w:sz w:val="24"/>
          <w:szCs w:val="24"/>
          <w:lang w:val="it-IT"/>
        </w:rPr>
        <w:t xml:space="preserve"> per gli alunni appartenenti alla prima e alla seconda fascia. Gli studenti, inoltre, </w:t>
      </w:r>
      <w:r w:rsidRPr="002734B8">
        <w:rPr>
          <w:rFonts w:ascii="Times New Roman" w:hAnsi="Times New Roman"/>
          <w:b/>
          <w:bCs/>
          <w:sz w:val="24"/>
          <w:szCs w:val="24"/>
          <w:lang w:val="it-IT"/>
        </w:rPr>
        <w:t>presentano una preparazione adeguata e approfondita</w:t>
      </w:r>
      <w:r w:rsidRPr="002734B8">
        <w:rPr>
          <w:rFonts w:ascii="Times New Roman" w:hAnsi="Times New Roman"/>
          <w:sz w:val="24"/>
          <w:szCs w:val="24"/>
          <w:lang w:val="it-IT"/>
        </w:rPr>
        <w:t xml:space="preserve">, con buone capacità di base; </w:t>
      </w:r>
      <w:r w:rsidRPr="002734B8">
        <w:rPr>
          <w:rFonts w:ascii="Times New Roman" w:hAnsi="Times New Roman"/>
          <w:b/>
          <w:bCs/>
          <w:sz w:val="24"/>
          <w:szCs w:val="24"/>
          <w:lang w:val="it-IT"/>
        </w:rPr>
        <w:t>hanno acquisito</w:t>
      </w:r>
      <w:r w:rsidRPr="002734B8">
        <w:rPr>
          <w:rFonts w:ascii="Times New Roman" w:hAnsi="Times New Roman"/>
          <w:sz w:val="24"/>
          <w:szCs w:val="24"/>
          <w:lang w:val="it-IT"/>
        </w:rPr>
        <w:t xml:space="preserve"> i concetti principali delle diverse aree disciplinari e </w:t>
      </w:r>
      <w:r w:rsidRPr="002734B8">
        <w:rPr>
          <w:rFonts w:ascii="Times New Roman" w:hAnsi="Times New Roman"/>
          <w:b/>
          <w:bCs/>
          <w:sz w:val="24"/>
          <w:szCs w:val="24"/>
          <w:lang w:val="it-IT"/>
        </w:rPr>
        <w:t>sono in grado di applicarli</w:t>
      </w:r>
      <w:r w:rsidRPr="002734B8">
        <w:rPr>
          <w:rFonts w:ascii="Times New Roman" w:hAnsi="Times New Roman"/>
          <w:sz w:val="24"/>
          <w:szCs w:val="24"/>
          <w:lang w:val="it-IT"/>
        </w:rPr>
        <w:t xml:space="preserve">. </w:t>
      </w:r>
      <w:r w:rsidRPr="002734B8">
        <w:rPr>
          <w:rFonts w:ascii="Times New Roman" w:hAnsi="Times New Roman"/>
          <w:b/>
          <w:bCs/>
          <w:sz w:val="24"/>
          <w:szCs w:val="24"/>
          <w:lang w:val="it-IT"/>
        </w:rPr>
        <w:t>Hanno ampliato</w:t>
      </w:r>
      <w:r w:rsidRPr="002734B8">
        <w:rPr>
          <w:rFonts w:ascii="Times New Roman" w:hAnsi="Times New Roman"/>
          <w:sz w:val="24"/>
          <w:szCs w:val="24"/>
          <w:lang w:val="it-IT"/>
        </w:rPr>
        <w:t xml:space="preserve"> i propri interessi e </w:t>
      </w:r>
      <w:r w:rsidRPr="002734B8">
        <w:rPr>
          <w:rFonts w:ascii="Times New Roman" w:hAnsi="Times New Roman"/>
          <w:b/>
          <w:bCs/>
          <w:sz w:val="24"/>
          <w:szCs w:val="24"/>
          <w:lang w:val="it-IT"/>
        </w:rPr>
        <w:t>arricchito</w:t>
      </w:r>
      <w:r w:rsidRPr="002734B8">
        <w:rPr>
          <w:rFonts w:ascii="Times New Roman" w:hAnsi="Times New Roman"/>
          <w:sz w:val="24"/>
          <w:szCs w:val="24"/>
          <w:lang w:val="it-IT"/>
        </w:rPr>
        <w:t xml:space="preserve"> il patrimonio di conoscenze, </w:t>
      </w:r>
      <w:r w:rsidRPr="002734B8">
        <w:rPr>
          <w:rFonts w:ascii="Times New Roman" w:hAnsi="Times New Roman"/>
          <w:b/>
          <w:bCs/>
          <w:sz w:val="24"/>
          <w:szCs w:val="24"/>
          <w:lang w:val="it-IT"/>
        </w:rPr>
        <w:t>potenziando e migliorando</w:t>
      </w:r>
      <w:r w:rsidRPr="002734B8">
        <w:rPr>
          <w:rFonts w:ascii="Times New Roman" w:hAnsi="Times New Roman"/>
          <w:sz w:val="24"/>
          <w:szCs w:val="24"/>
          <w:lang w:val="it-IT"/>
        </w:rPr>
        <w:t xml:space="preserve"> le abilità linguistico-espressive.</w:t>
      </w:r>
    </w:p>
    <w:p w14:paraId="5A76AB80" w14:textId="77777777" w:rsidR="002734B8" w:rsidRPr="002734B8" w:rsidRDefault="002734B8" w:rsidP="00BF580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it-IT"/>
        </w:rPr>
      </w:pPr>
      <w:r w:rsidRPr="002734B8">
        <w:rPr>
          <w:rFonts w:ascii="Times New Roman" w:hAnsi="Times New Roman"/>
          <w:sz w:val="24"/>
          <w:szCs w:val="24"/>
          <w:lang w:val="it-IT"/>
        </w:rPr>
        <w:t xml:space="preserve">Gli interventi di sostegno e consolidamento delle conoscenze e delle abilità </w:t>
      </w:r>
      <w:r w:rsidRPr="002734B8">
        <w:rPr>
          <w:rFonts w:ascii="Times New Roman" w:hAnsi="Times New Roman"/>
          <w:b/>
          <w:bCs/>
          <w:sz w:val="24"/>
          <w:szCs w:val="24"/>
          <w:lang w:val="it-IT"/>
        </w:rPr>
        <w:t>sono risultati abbastanza efficaci</w:t>
      </w:r>
      <w:r w:rsidRPr="002734B8">
        <w:rPr>
          <w:rFonts w:ascii="Times New Roman" w:hAnsi="Times New Roman"/>
          <w:sz w:val="24"/>
          <w:szCs w:val="24"/>
          <w:lang w:val="it-IT"/>
        </w:rPr>
        <w:t xml:space="preserve">. I discenti </w:t>
      </w:r>
      <w:r w:rsidRPr="002734B8">
        <w:rPr>
          <w:rFonts w:ascii="Times New Roman" w:hAnsi="Times New Roman"/>
          <w:b/>
          <w:bCs/>
          <w:sz w:val="24"/>
          <w:szCs w:val="24"/>
          <w:lang w:val="it-IT"/>
        </w:rPr>
        <w:t>presentano una preparazione adeguata</w:t>
      </w:r>
      <w:r w:rsidRPr="002734B8">
        <w:rPr>
          <w:rFonts w:ascii="Times New Roman" w:hAnsi="Times New Roman"/>
          <w:sz w:val="24"/>
          <w:szCs w:val="24"/>
          <w:lang w:val="it-IT"/>
        </w:rPr>
        <w:t xml:space="preserve"> e </w:t>
      </w:r>
      <w:r w:rsidRPr="002734B8">
        <w:rPr>
          <w:rFonts w:ascii="Times New Roman" w:hAnsi="Times New Roman"/>
          <w:b/>
          <w:bCs/>
          <w:sz w:val="24"/>
          <w:szCs w:val="24"/>
          <w:lang w:val="it-IT"/>
        </w:rPr>
        <w:t>hanno acquisito buone capacità di base</w:t>
      </w:r>
      <w:r w:rsidRPr="002734B8">
        <w:rPr>
          <w:rFonts w:ascii="Times New Roman" w:hAnsi="Times New Roman"/>
          <w:sz w:val="24"/>
          <w:szCs w:val="24"/>
          <w:lang w:val="it-IT"/>
        </w:rPr>
        <w:t xml:space="preserve">; partecipano al dialogo educativo, ma </w:t>
      </w:r>
      <w:r w:rsidRPr="002734B8">
        <w:rPr>
          <w:rFonts w:ascii="Times New Roman" w:hAnsi="Times New Roman"/>
          <w:b/>
          <w:bCs/>
          <w:sz w:val="24"/>
          <w:szCs w:val="24"/>
          <w:lang w:val="it-IT"/>
        </w:rPr>
        <w:t>manifestano alcune incertezze</w:t>
      </w:r>
      <w:r w:rsidRPr="002734B8">
        <w:rPr>
          <w:rFonts w:ascii="Times New Roman" w:hAnsi="Times New Roman"/>
          <w:sz w:val="24"/>
          <w:szCs w:val="24"/>
          <w:lang w:val="it-IT"/>
        </w:rPr>
        <w:t xml:space="preserve"> nelle abilità fondamentali. La lettura </w:t>
      </w:r>
      <w:r w:rsidRPr="002734B8">
        <w:rPr>
          <w:rFonts w:ascii="Times New Roman" w:hAnsi="Times New Roman"/>
          <w:b/>
          <w:bCs/>
          <w:sz w:val="24"/>
          <w:szCs w:val="24"/>
          <w:lang w:val="it-IT"/>
        </w:rPr>
        <w:t>risulta abbastanza fluente</w:t>
      </w:r>
      <w:r w:rsidRPr="002734B8">
        <w:rPr>
          <w:rFonts w:ascii="Times New Roman" w:hAnsi="Times New Roman"/>
          <w:sz w:val="24"/>
          <w:szCs w:val="24"/>
          <w:lang w:val="it-IT"/>
        </w:rPr>
        <w:t xml:space="preserve">, ma il bagaglio lessicale </w:t>
      </w:r>
      <w:r w:rsidRPr="002734B8">
        <w:rPr>
          <w:rFonts w:ascii="Times New Roman" w:hAnsi="Times New Roman"/>
          <w:b/>
          <w:bCs/>
          <w:sz w:val="24"/>
          <w:szCs w:val="24"/>
          <w:lang w:val="it-IT"/>
        </w:rPr>
        <w:t>è da rafforzare</w:t>
      </w:r>
      <w:r w:rsidRPr="002734B8">
        <w:rPr>
          <w:rFonts w:ascii="Times New Roman" w:hAnsi="Times New Roman"/>
          <w:sz w:val="24"/>
          <w:szCs w:val="24"/>
          <w:lang w:val="it-IT"/>
        </w:rPr>
        <w:t>, in quanto utilizzano un linguaggio basilare e molto semplice.</w:t>
      </w:r>
    </w:p>
    <w:p w14:paraId="159E3E1F" w14:textId="77777777" w:rsidR="002734B8" w:rsidRPr="002734B8" w:rsidRDefault="002734B8" w:rsidP="00BF580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it-IT"/>
        </w:rPr>
      </w:pPr>
      <w:r w:rsidRPr="002734B8">
        <w:rPr>
          <w:rFonts w:ascii="Times New Roman" w:hAnsi="Times New Roman"/>
          <w:sz w:val="24"/>
          <w:szCs w:val="24"/>
          <w:lang w:val="it-IT"/>
        </w:rPr>
        <w:t xml:space="preserve">Gli interventi di recupero delle conoscenze e delle abilità </w:t>
      </w:r>
      <w:r w:rsidRPr="002734B8">
        <w:rPr>
          <w:rFonts w:ascii="Times New Roman" w:hAnsi="Times New Roman"/>
          <w:b/>
          <w:bCs/>
          <w:sz w:val="24"/>
          <w:szCs w:val="24"/>
          <w:lang w:val="it-IT"/>
        </w:rPr>
        <w:t>sono risultati, nel complesso, parzialmente efficaci</w:t>
      </w:r>
      <w:r w:rsidRPr="002734B8">
        <w:rPr>
          <w:rFonts w:ascii="Times New Roman" w:hAnsi="Times New Roman"/>
          <w:sz w:val="24"/>
          <w:szCs w:val="24"/>
          <w:lang w:val="it-IT"/>
        </w:rPr>
        <w:t xml:space="preserve">, soprattutto a causa del disinteresse dimostrato dagli studenti verso le discipline, della scarsa cura del materiale scolastico e del mancato rispetto delle consegne. Nonostante </w:t>
      </w:r>
      <w:r w:rsidRPr="002734B8">
        <w:rPr>
          <w:rFonts w:ascii="Times New Roman" w:hAnsi="Times New Roman"/>
          <w:b/>
          <w:bCs/>
          <w:sz w:val="24"/>
          <w:szCs w:val="24"/>
          <w:lang w:val="it-IT"/>
        </w:rPr>
        <w:t>dispongano di buone capacità</w:t>
      </w:r>
      <w:r w:rsidRPr="002734B8">
        <w:rPr>
          <w:rFonts w:ascii="Times New Roman" w:hAnsi="Times New Roman"/>
          <w:sz w:val="24"/>
          <w:szCs w:val="24"/>
          <w:lang w:val="it-IT"/>
        </w:rPr>
        <w:t xml:space="preserve">, </w:t>
      </w:r>
      <w:r w:rsidRPr="002734B8">
        <w:rPr>
          <w:rFonts w:ascii="Times New Roman" w:hAnsi="Times New Roman"/>
          <w:b/>
          <w:bCs/>
          <w:sz w:val="24"/>
          <w:szCs w:val="24"/>
          <w:lang w:val="it-IT"/>
        </w:rPr>
        <w:t>hanno assunto un atteggiamento rinunciatario</w:t>
      </w:r>
      <w:r w:rsidRPr="002734B8">
        <w:rPr>
          <w:rFonts w:ascii="Times New Roman" w:hAnsi="Times New Roman"/>
          <w:sz w:val="24"/>
          <w:szCs w:val="24"/>
          <w:lang w:val="it-IT"/>
        </w:rPr>
        <w:t xml:space="preserve"> nei confronti delle varie proposte didattiche. La preparazione </w:t>
      </w:r>
      <w:r w:rsidRPr="002734B8">
        <w:rPr>
          <w:rFonts w:ascii="Times New Roman" w:hAnsi="Times New Roman"/>
          <w:b/>
          <w:bCs/>
          <w:sz w:val="24"/>
          <w:szCs w:val="24"/>
          <w:lang w:val="it-IT"/>
        </w:rPr>
        <w:t>risulta ancora lacunosa</w:t>
      </w:r>
      <w:r w:rsidRPr="002734B8">
        <w:rPr>
          <w:rFonts w:ascii="Times New Roman" w:hAnsi="Times New Roman"/>
          <w:sz w:val="24"/>
          <w:szCs w:val="24"/>
          <w:lang w:val="it-IT"/>
        </w:rPr>
        <w:t xml:space="preserve">. </w:t>
      </w:r>
      <w:r w:rsidRPr="002734B8">
        <w:rPr>
          <w:rFonts w:ascii="Times New Roman" w:hAnsi="Times New Roman"/>
          <w:b/>
          <w:bCs/>
          <w:sz w:val="24"/>
          <w:szCs w:val="24"/>
          <w:lang w:val="it-IT"/>
        </w:rPr>
        <w:t>Da potenziare l’impegno nello svolgimento dei compiti a casa</w:t>
      </w:r>
      <w:r w:rsidRPr="002734B8">
        <w:rPr>
          <w:rFonts w:ascii="Times New Roman" w:hAnsi="Times New Roman"/>
          <w:sz w:val="24"/>
          <w:szCs w:val="24"/>
          <w:lang w:val="it-IT"/>
        </w:rPr>
        <w:t>.</w:t>
      </w:r>
    </w:p>
    <w:p w14:paraId="72C1DEF6" w14:textId="77777777" w:rsidR="002734B8" w:rsidRPr="002734B8" w:rsidRDefault="002734B8" w:rsidP="002734B8">
      <w:pPr>
        <w:pStyle w:val="Corpotesto"/>
        <w:contextualSpacing/>
        <w:rPr>
          <w:rFonts w:ascii="Times New Roman" w:hAnsi="Times New Roman"/>
          <w:sz w:val="24"/>
          <w:szCs w:val="24"/>
        </w:rPr>
      </w:pPr>
    </w:p>
    <w:p w14:paraId="05A90DC6" w14:textId="77777777" w:rsidR="002734B8" w:rsidRPr="002734B8" w:rsidRDefault="002734B8" w:rsidP="002734B8">
      <w:pPr>
        <w:pStyle w:val="Titolo1"/>
        <w:ind w:left="284" w:right="587"/>
        <w:contextualSpacing/>
        <w:jc w:val="both"/>
        <w:rPr>
          <w:szCs w:val="24"/>
        </w:rPr>
      </w:pPr>
    </w:p>
    <w:p w14:paraId="27AB86C7" w14:textId="77777777" w:rsidR="00B65B9E" w:rsidRPr="002734B8" w:rsidRDefault="00B65B9E" w:rsidP="00B65B9E">
      <w:pPr>
        <w:pStyle w:val="Titolo1"/>
        <w:ind w:right="362"/>
        <w:contextualSpacing/>
        <w:rPr>
          <w:b/>
          <w:szCs w:val="24"/>
        </w:rPr>
      </w:pPr>
      <w:r w:rsidRPr="002734B8">
        <w:rPr>
          <w:b/>
          <w:szCs w:val="24"/>
        </w:rPr>
        <w:t>CONTENUTI</w:t>
      </w:r>
      <w:r w:rsidRPr="002734B8">
        <w:rPr>
          <w:b/>
          <w:spacing w:val="-2"/>
          <w:szCs w:val="24"/>
        </w:rPr>
        <w:t xml:space="preserve"> </w:t>
      </w:r>
      <w:r w:rsidRPr="002734B8">
        <w:rPr>
          <w:b/>
          <w:szCs w:val="24"/>
        </w:rPr>
        <w:t>TRATTATI</w:t>
      </w:r>
      <w:r w:rsidRPr="002734B8">
        <w:rPr>
          <w:b/>
          <w:spacing w:val="-1"/>
          <w:szCs w:val="24"/>
        </w:rPr>
        <w:t xml:space="preserve"> </w:t>
      </w:r>
      <w:r w:rsidRPr="002734B8">
        <w:rPr>
          <w:b/>
          <w:szCs w:val="24"/>
        </w:rPr>
        <w:t>E</w:t>
      </w:r>
      <w:r w:rsidRPr="002734B8">
        <w:rPr>
          <w:b/>
          <w:spacing w:val="-1"/>
          <w:szCs w:val="24"/>
        </w:rPr>
        <w:t xml:space="preserve"> </w:t>
      </w:r>
      <w:r w:rsidRPr="002734B8">
        <w:rPr>
          <w:b/>
          <w:szCs w:val="24"/>
        </w:rPr>
        <w:t>ATTIVITÀ</w:t>
      </w:r>
      <w:r w:rsidRPr="002734B8">
        <w:rPr>
          <w:b/>
          <w:spacing w:val="-1"/>
          <w:szCs w:val="24"/>
        </w:rPr>
        <w:t xml:space="preserve"> </w:t>
      </w:r>
      <w:r w:rsidRPr="002734B8">
        <w:rPr>
          <w:b/>
          <w:szCs w:val="24"/>
        </w:rPr>
        <w:t>SVOLTE</w:t>
      </w:r>
    </w:p>
    <w:p w14:paraId="7A5E3CAF" w14:textId="77777777" w:rsidR="00B65B9E" w:rsidRPr="002734B8" w:rsidRDefault="00B65B9E" w:rsidP="00B65B9E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it-IT"/>
        </w:rPr>
      </w:pPr>
      <w:r w:rsidRPr="002734B8">
        <w:rPr>
          <w:rFonts w:ascii="Times New Roman" w:hAnsi="Times New Roman"/>
          <w:sz w:val="24"/>
          <w:szCs w:val="24"/>
          <w:lang w:val="it-IT"/>
        </w:rPr>
        <w:t>Le UDA sono state svolte e sviluppate così come programmate.</w:t>
      </w:r>
    </w:p>
    <w:p w14:paraId="418221FF" w14:textId="77777777" w:rsidR="002734B8" w:rsidRPr="002734B8" w:rsidRDefault="002734B8" w:rsidP="002734B8">
      <w:pPr>
        <w:pStyle w:val="Titolo1"/>
        <w:ind w:left="284" w:right="587"/>
        <w:contextualSpacing/>
        <w:jc w:val="both"/>
        <w:rPr>
          <w:szCs w:val="24"/>
        </w:rPr>
      </w:pPr>
    </w:p>
    <w:p w14:paraId="44C7C2D6" w14:textId="7385F58C" w:rsidR="00B65B9E" w:rsidRDefault="00B65B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D870D5E" w14:textId="77777777" w:rsidR="00B65B9E" w:rsidRDefault="00B65B9E" w:rsidP="00B65B9E">
      <w:pPr>
        <w:pStyle w:val="Titolo1"/>
        <w:ind w:right="362"/>
        <w:contextualSpacing/>
        <w:rPr>
          <w:b/>
          <w:szCs w:val="24"/>
        </w:rPr>
      </w:pPr>
    </w:p>
    <w:p w14:paraId="22808D15" w14:textId="1ABA060E" w:rsidR="00B65B9E" w:rsidRPr="002734B8" w:rsidRDefault="00B65B9E" w:rsidP="00B65B9E">
      <w:pPr>
        <w:pStyle w:val="Titolo1"/>
        <w:ind w:right="362"/>
        <w:contextualSpacing/>
        <w:rPr>
          <w:b/>
          <w:szCs w:val="24"/>
        </w:rPr>
      </w:pPr>
      <w:r w:rsidRPr="002734B8">
        <w:rPr>
          <w:b/>
          <w:szCs w:val="24"/>
        </w:rPr>
        <w:t>ATTIVITÀ INTEGRATIVE E/O COMUNI SVOLTE – COMPITI DI REALTÀ</w:t>
      </w:r>
    </w:p>
    <w:p w14:paraId="38B1298F" w14:textId="77777777" w:rsidR="00B65B9E" w:rsidRPr="002734B8" w:rsidRDefault="00B65B9E" w:rsidP="00B65B9E">
      <w:pPr>
        <w:pStyle w:val="Titolo1"/>
        <w:ind w:right="362"/>
        <w:contextualSpacing/>
        <w:rPr>
          <w:b/>
          <w:szCs w:val="24"/>
        </w:rPr>
      </w:pPr>
    </w:p>
    <w:p w14:paraId="7F941EFF" w14:textId="77777777" w:rsidR="00B65B9E" w:rsidRPr="002734B8" w:rsidRDefault="00B65B9E" w:rsidP="00B65B9E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it-IT"/>
        </w:rPr>
      </w:pPr>
      <w:r w:rsidRPr="002734B8">
        <w:rPr>
          <w:rFonts w:ascii="Times New Roman" w:hAnsi="Times New Roman"/>
          <w:sz w:val="24"/>
          <w:szCs w:val="24"/>
          <w:lang w:val="it-IT"/>
        </w:rPr>
        <w:t>Nel corso dell’anno gli alunni hanno partecipato alle seguenti attività, progetti, webinar e convegni e Compiti di Realtà:</w:t>
      </w:r>
    </w:p>
    <w:p w14:paraId="7529EA9A" w14:textId="77777777" w:rsidR="002734B8" w:rsidRPr="002734B8" w:rsidRDefault="002734B8" w:rsidP="002734B8">
      <w:pPr>
        <w:pStyle w:val="Corpotesto"/>
        <w:ind w:left="284" w:right="587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4"/>
        <w:gridCol w:w="2677"/>
      </w:tblGrid>
      <w:tr w:rsidR="002734B8" w:rsidRPr="002734B8" w14:paraId="280EC3F4" w14:textId="77777777" w:rsidTr="002726FF">
        <w:trPr>
          <w:trHeight w:val="551"/>
        </w:trPr>
        <w:tc>
          <w:tcPr>
            <w:tcW w:w="7104" w:type="dxa"/>
            <w:shd w:val="clear" w:color="auto" w:fill="auto"/>
          </w:tcPr>
          <w:p w14:paraId="3E8A6150" w14:textId="77777777" w:rsidR="002734B8" w:rsidRPr="002734B8" w:rsidRDefault="002734B8" w:rsidP="002726FF">
            <w:pPr>
              <w:pStyle w:val="TableParagraph"/>
              <w:ind w:left="152" w:right="120"/>
              <w:contextualSpacing/>
              <w:jc w:val="center"/>
            </w:pPr>
            <w:r w:rsidRPr="002734B8">
              <w:t>LABORATORI / PROGETTI /</w:t>
            </w:r>
          </w:p>
          <w:p w14:paraId="5DC3FE2C" w14:textId="77777777" w:rsidR="002734B8" w:rsidRPr="002734B8" w:rsidRDefault="002734B8" w:rsidP="002726FF">
            <w:pPr>
              <w:pStyle w:val="TableParagraph"/>
              <w:ind w:left="1430" w:right="1421"/>
              <w:contextualSpacing/>
              <w:jc w:val="center"/>
            </w:pPr>
            <w:r w:rsidRPr="002734B8">
              <w:t>CONCORSI / COMPITI DI REALTÀ … ATTIVITÀ</w:t>
            </w:r>
            <w:r w:rsidRPr="002734B8">
              <w:rPr>
                <w:spacing w:val="-3"/>
              </w:rPr>
              <w:t xml:space="preserve"> </w:t>
            </w:r>
            <w:r w:rsidRPr="002734B8">
              <w:t>VARIE</w:t>
            </w:r>
          </w:p>
        </w:tc>
        <w:tc>
          <w:tcPr>
            <w:tcW w:w="2677" w:type="dxa"/>
            <w:shd w:val="clear" w:color="auto" w:fill="auto"/>
          </w:tcPr>
          <w:p w14:paraId="42FABC18" w14:textId="77777777" w:rsidR="002734B8" w:rsidRPr="002734B8" w:rsidRDefault="002734B8" w:rsidP="002726FF">
            <w:pPr>
              <w:pStyle w:val="TableParagraph"/>
              <w:ind w:left="135" w:right="119"/>
              <w:contextualSpacing/>
              <w:jc w:val="center"/>
            </w:pPr>
            <w:r w:rsidRPr="002734B8">
              <w:t>PERIODO</w:t>
            </w:r>
          </w:p>
        </w:tc>
      </w:tr>
      <w:tr w:rsidR="002734B8" w:rsidRPr="002734B8" w14:paraId="54AA3AFE" w14:textId="77777777" w:rsidTr="002726FF">
        <w:trPr>
          <w:trHeight w:val="414"/>
        </w:trPr>
        <w:tc>
          <w:tcPr>
            <w:tcW w:w="7104" w:type="dxa"/>
            <w:shd w:val="clear" w:color="auto" w:fill="auto"/>
          </w:tcPr>
          <w:p w14:paraId="59803C4F" w14:textId="77777777" w:rsidR="002734B8" w:rsidRPr="002734B8" w:rsidRDefault="002734B8" w:rsidP="002726FF">
            <w:pPr>
              <w:pStyle w:val="TableParagraph"/>
              <w:contextualSpacing/>
            </w:pPr>
          </w:p>
        </w:tc>
        <w:tc>
          <w:tcPr>
            <w:tcW w:w="2677" w:type="dxa"/>
            <w:shd w:val="clear" w:color="auto" w:fill="auto"/>
          </w:tcPr>
          <w:p w14:paraId="27968648" w14:textId="77777777" w:rsidR="002734B8" w:rsidRPr="002734B8" w:rsidRDefault="002734B8" w:rsidP="002726FF">
            <w:pPr>
              <w:pStyle w:val="TableParagraph"/>
              <w:contextualSpacing/>
            </w:pPr>
          </w:p>
        </w:tc>
      </w:tr>
      <w:tr w:rsidR="002734B8" w:rsidRPr="002734B8" w14:paraId="2238DF55" w14:textId="77777777" w:rsidTr="002726FF">
        <w:trPr>
          <w:trHeight w:val="414"/>
        </w:trPr>
        <w:tc>
          <w:tcPr>
            <w:tcW w:w="7104" w:type="dxa"/>
            <w:shd w:val="clear" w:color="auto" w:fill="auto"/>
          </w:tcPr>
          <w:p w14:paraId="21A5FD04" w14:textId="77777777" w:rsidR="002734B8" w:rsidRPr="002734B8" w:rsidRDefault="002734B8" w:rsidP="002726FF">
            <w:pPr>
              <w:pStyle w:val="TableParagraph"/>
              <w:contextualSpacing/>
            </w:pPr>
          </w:p>
        </w:tc>
        <w:tc>
          <w:tcPr>
            <w:tcW w:w="2677" w:type="dxa"/>
            <w:shd w:val="clear" w:color="auto" w:fill="auto"/>
          </w:tcPr>
          <w:p w14:paraId="77E834A7" w14:textId="77777777" w:rsidR="002734B8" w:rsidRPr="002734B8" w:rsidRDefault="002734B8" w:rsidP="002726FF">
            <w:pPr>
              <w:pStyle w:val="TableParagraph"/>
              <w:contextualSpacing/>
            </w:pPr>
          </w:p>
        </w:tc>
      </w:tr>
      <w:tr w:rsidR="002734B8" w:rsidRPr="002734B8" w14:paraId="74F3349E" w14:textId="77777777" w:rsidTr="002726FF">
        <w:trPr>
          <w:trHeight w:val="414"/>
        </w:trPr>
        <w:tc>
          <w:tcPr>
            <w:tcW w:w="7104" w:type="dxa"/>
            <w:shd w:val="clear" w:color="auto" w:fill="auto"/>
          </w:tcPr>
          <w:p w14:paraId="7ADC92AC" w14:textId="77777777" w:rsidR="002734B8" w:rsidRPr="002734B8" w:rsidRDefault="002734B8" w:rsidP="002726FF">
            <w:pPr>
              <w:pStyle w:val="TableParagraph"/>
              <w:contextualSpacing/>
            </w:pPr>
          </w:p>
        </w:tc>
        <w:tc>
          <w:tcPr>
            <w:tcW w:w="2677" w:type="dxa"/>
            <w:shd w:val="clear" w:color="auto" w:fill="auto"/>
          </w:tcPr>
          <w:p w14:paraId="7AF3C5AB" w14:textId="77777777" w:rsidR="002734B8" w:rsidRPr="002734B8" w:rsidRDefault="002734B8" w:rsidP="002726FF">
            <w:pPr>
              <w:pStyle w:val="TableParagraph"/>
              <w:contextualSpacing/>
            </w:pPr>
          </w:p>
        </w:tc>
      </w:tr>
      <w:tr w:rsidR="002734B8" w:rsidRPr="002734B8" w14:paraId="28461CE8" w14:textId="77777777" w:rsidTr="002726FF">
        <w:trPr>
          <w:trHeight w:val="415"/>
        </w:trPr>
        <w:tc>
          <w:tcPr>
            <w:tcW w:w="7104" w:type="dxa"/>
            <w:shd w:val="clear" w:color="auto" w:fill="auto"/>
          </w:tcPr>
          <w:p w14:paraId="31368936" w14:textId="77777777" w:rsidR="002734B8" w:rsidRPr="002734B8" w:rsidRDefault="002734B8" w:rsidP="002726FF">
            <w:pPr>
              <w:pStyle w:val="TableParagraph"/>
              <w:contextualSpacing/>
            </w:pPr>
          </w:p>
        </w:tc>
        <w:tc>
          <w:tcPr>
            <w:tcW w:w="2677" w:type="dxa"/>
            <w:shd w:val="clear" w:color="auto" w:fill="auto"/>
          </w:tcPr>
          <w:p w14:paraId="143AA12E" w14:textId="77777777" w:rsidR="002734B8" w:rsidRPr="002734B8" w:rsidRDefault="002734B8" w:rsidP="002726FF">
            <w:pPr>
              <w:pStyle w:val="TableParagraph"/>
              <w:contextualSpacing/>
            </w:pPr>
          </w:p>
        </w:tc>
      </w:tr>
      <w:tr w:rsidR="002734B8" w:rsidRPr="002734B8" w14:paraId="6A5D6A6C" w14:textId="77777777" w:rsidTr="002726FF">
        <w:trPr>
          <w:trHeight w:val="415"/>
        </w:trPr>
        <w:tc>
          <w:tcPr>
            <w:tcW w:w="7104" w:type="dxa"/>
            <w:shd w:val="clear" w:color="auto" w:fill="auto"/>
          </w:tcPr>
          <w:p w14:paraId="24CFB6CA" w14:textId="77777777" w:rsidR="002734B8" w:rsidRPr="002734B8" w:rsidRDefault="002734B8" w:rsidP="002726FF">
            <w:pPr>
              <w:pStyle w:val="TableParagraph"/>
              <w:contextualSpacing/>
            </w:pPr>
          </w:p>
        </w:tc>
        <w:tc>
          <w:tcPr>
            <w:tcW w:w="2677" w:type="dxa"/>
            <w:shd w:val="clear" w:color="auto" w:fill="auto"/>
          </w:tcPr>
          <w:p w14:paraId="4FA43A4D" w14:textId="77777777" w:rsidR="002734B8" w:rsidRPr="002734B8" w:rsidRDefault="002734B8" w:rsidP="002726FF">
            <w:pPr>
              <w:pStyle w:val="TableParagraph"/>
              <w:contextualSpacing/>
            </w:pPr>
          </w:p>
        </w:tc>
      </w:tr>
      <w:tr w:rsidR="002734B8" w:rsidRPr="002734B8" w14:paraId="532B69D7" w14:textId="77777777" w:rsidTr="002726FF">
        <w:trPr>
          <w:trHeight w:val="415"/>
        </w:trPr>
        <w:tc>
          <w:tcPr>
            <w:tcW w:w="7104" w:type="dxa"/>
            <w:shd w:val="clear" w:color="auto" w:fill="auto"/>
          </w:tcPr>
          <w:p w14:paraId="1CC891E5" w14:textId="77777777" w:rsidR="002734B8" w:rsidRPr="002734B8" w:rsidRDefault="002734B8" w:rsidP="002726FF">
            <w:pPr>
              <w:pStyle w:val="TableParagraph"/>
              <w:contextualSpacing/>
            </w:pPr>
          </w:p>
        </w:tc>
        <w:tc>
          <w:tcPr>
            <w:tcW w:w="2677" w:type="dxa"/>
            <w:shd w:val="clear" w:color="auto" w:fill="auto"/>
          </w:tcPr>
          <w:p w14:paraId="5591BDCE" w14:textId="77777777" w:rsidR="002734B8" w:rsidRPr="002734B8" w:rsidRDefault="002734B8" w:rsidP="002726FF">
            <w:pPr>
              <w:pStyle w:val="TableParagraph"/>
              <w:contextualSpacing/>
            </w:pPr>
          </w:p>
        </w:tc>
      </w:tr>
    </w:tbl>
    <w:p w14:paraId="43884D6C" w14:textId="77777777" w:rsidR="002734B8" w:rsidRPr="002734B8" w:rsidRDefault="002734B8" w:rsidP="002734B8">
      <w:pPr>
        <w:ind w:right="36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F0F0CC9" w14:textId="77777777" w:rsidR="002734B8" w:rsidRPr="002734B8" w:rsidRDefault="002734B8" w:rsidP="00C329B9">
      <w:pPr>
        <w:pStyle w:val="NormaleWeb"/>
        <w:spacing w:before="0" w:beforeAutospacing="0" w:after="0" w:afterAutospacing="0"/>
        <w:rPr>
          <w:b/>
          <w:color w:val="000000"/>
        </w:rPr>
      </w:pPr>
    </w:p>
    <w:p w14:paraId="5F6A7214" w14:textId="77777777" w:rsidR="00C329B9" w:rsidRPr="002734B8" w:rsidRDefault="00C329B9" w:rsidP="00C329B9">
      <w:pPr>
        <w:pStyle w:val="NormaleWeb"/>
        <w:spacing w:before="0" w:beforeAutospacing="0" w:after="0" w:afterAutospacing="0"/>
        <w:rPr>
          <w:b/>
          <w:color w:val="000000"/>
        </w:rPr>
      </w:pPr>
    </w:p>
    <w:p w14:paraId="11A75B29" w14:textId="77777777" w:rsidR="00C329B9" w:rsidRPr="002734B8" w:rsidRDefault="00DE6F5E" w:rsidP="00DE6F5E">
      <w:pPr>
        <w:pStyle w:val="NormaleWeb"/>
        <w:spacing w:before="0" w:beforeAutospacing="0" w:after="0" w:afterAutospacing="0"/>
        <w:rPr>
          <w:b/>
        </w:rPr>
      </w:pPr>
      <w:r w:rsidRPr="002734B8">
        <w:rPr>
          <w:b/>
        </w:rPr>
        <w:t xml:space="preserve">3. </w:t>
      </w:r>
      <w:r w:rsidR="00C329B9" w:rsidRPr="002734B8">
        <w:rPr>
          <w:b/>
        </w:rPr>
        <w:t>Metodologia didattica</w:t>
      </w:r>
    </w:p>
    <w:p w14:paraId="5C60EAF7" w14:textId="77777777" w:rsidR="00C329B9" w:rsidRPr="002734B8" w:rsidRDefault="00C329B9" w:rsidP="00061971">
      <w:pPr>
        <w:pStyle w:val="NormaleWeb"/>
        <w:jc w:val="both"/>
      </w:pPr>
      <w:r w:rsidRPr="002734B8">
        <w:t xml:space="preserve">La metodologia adottata durante l'anno scolastico </w:t>
      </w:r>
      <w:r w:rsidR="002734B8" w:rsidRPr="002734B8">
        <w:t>è stata</w:t>
      </w:r>
      <w:r w:rsidRPr="002734B8">
        <w:t xml:space="preserve"> flessibile e variegata, allo scopo di rispondere alle diverse esigenze educative degli studenti. Le principali strategie didattiche:</w:t>
      </w:r>
    </w:p>
    <w:p w14:paraId="0D22F2FB" w14:textId="77777777" w:rsidR="00DE6F5E" w:rsidRPr="002734B8" w:rsidRDefault="00DE6F5E" w:rsidP="00240246">
      <w:pPr>
        <w:pStyle w:val="NormaleWeb"/>
        <w:numPr>
          <w:ilvl w:val="0"/>
          <w:numId w:val="9"/>
        </w:numPr>
      </w:pPr>
      <w:r w:rsidRPr="002734B8">
        <w:t>Lezione frontale</w:t>
      </w:r>
    </w:p>
    <w:p w14:paraId="10D03438" w14:textId="77777777" w:rsidR="00DE6F5E" w:rsidRPr="002734B8" w:rsidRDefault="00DE6F5E" w:rsidP="00240246">
      <w:pPr>
        <w:pStyle w:val="NormaleWeb"/>
        <w:numPr>
          <w:ilvl w:val="0"/>
          <w:numId w:val="9"/>
        </w:numPr>
      </w:pPr>
      <w:r w:rsidRPr="002734B8">
        <w:t>Didattica laboratoriale</w:t>
      </w:r>
    </w:p>
    <w:p w14:paraId="1E700231" w14:textId="77777777" w:rsidR="00DE6F5E" w:rsidRPr="002734B8" w:rsidRDefault="00DE6F5E" w:rsidP="00240246">
      <w:pPr>
        <w:pStyle w:val="NormaleWeb"/>
        <w:numPr>
          <w:ilvl w:val="0"/>
          <w:numId w:val="9"/>
        </w:numPr>
      </w:pPr>
      <w:r w:rsidRPr="002734B8">
        <w:t>Apprendimento cooperativo</w:t>
      </w:r>
    </w:p>
    <w:p w14:paraId="4A10CDF8" w14:textId="77777777" w:rsidR="00DE6F5E" w:rsidRPr="002734B8" w:rsidRDefault="00DE6F5E" w:rsidP="00240246">
      <w:pPr>
        <w:pStyle w:val="NormaleWeb"/>
        <w:numPr>
          <w:ilvl w:val="0"/>
          <w:numId w:val="9"/>
        </w:numPr>
      </w:pPr>
      <w:r w:rsidRPr="002734B8">
        <w:t>Didattica per competenze</w:t>
      </w:r>
    </w:p>
    <w:p w14:paraId="01BA7778" w14:textId="77777777" w:rsidR="00DE6F5E" w:rsidRPr="002734B8" w:rsidRDefault="00DE6F5E" w:rsidP="00240246">
      <w:pPr>
        <w:pStyle w:val="NormaleWeb"/>
        <w:numPr>
          <w:ilvl w:val="0"/>
          <w:numId w:val="9"/>
        </w:numPr>
      </w:pPr>
      <w:proofErr w:type="spellStart"/>
      <w:r w:rsidRPr="002734B8">
        <w:t>Flipped</w:t>
      </w:r>
      <w:proofErr w:type="spellEnd"/>
      <w:r w:rsidRPr="002734B8">
        <w:t xml:space="preserve"> </w:t>
      </w:r>
      <w:proofErr w:type="spellStart"/>
      <w:r w:rsidRPr="002734B8">
        <w:t>Classroom</w:t>
      </w:r>
      <w:proofErr w:type="spellEnd"/>
    </w:p>
    <w:p w14:paraId="6985D7EF" w14:textId="77777777" w:rsidR="00DE6F5E" w:rsidRPr="002734B8" w:rsidRDefault="00DE6F5E" w:rsidP="00240246">
      <w:pPr>
        <w:pStyle w:val="NormaleWeb"/>
        <w:numPr>
          <w:ilvl w:val="0"/>
          <w:numId w:val="9"/>
        </w:numPr>
      </w:pPr>
      <w:r w:rsidRPr="002734B8">
        <w:t xml:space="preserve">Didattica digitale </w:t>
      </w:r>
    </w:p>
    <w:p w14:paraId="4EB9E582" w14:textId="77777777" w:rsidR="00DE6F5E" w:rsidRPr="002734B8" w:rsidRDefault="00DE6F5E" w:rsidP="00240246">
      <w:pPr>
        <w:pStyle w:val="NormaleWeb"/>
        <w:numPr>
          <w:ilvl w:val="0"/>
          <w:numId w:val="9"/>
        </w:numPr>
      </w:pPr>
      <w:r w:rsidRPr="002734B8">
        <w:t>Storytelling</w:t>
      </w:r>
    </w:p>
    <w:p w14:paraId="4CA69C78" w14:textId="77777777" w:rsidR="00DE6F5E" w:rsidRPr="002734B8" w:rsidRDefault="00DE6F5E" w:rsidP="00240246">
      <w:pPr>
        <w:pStyle w:val="NormaleWeb"/>
        <w:numPr>
          <w:ilvl w:val="0"/>
          <w:numId w:val="9"/>
        </w:numPr>
      </w:pPr>
      <w:proofErr w:type="spellStart"/>
      <w:r w:rsidRPr="002734B8">
        <w:t>Debate</w:t>
      </w:r>
      <w:proofErr w:type="spellEnd"/>
    </w:p>
    <w:p w14:paraId="2ECD852E" w14:textId="77777777" w:rsidR="00DE6F5E" w:rsidRPr="002734B8" w:rsidRDefault="00DE6F5E" w:rsidP="00240246">
      <w:pPr>
        <w:pStyle w:val="NormaleWeb"/>
        <w:numPr>
          <w:ilvl w:val="0"/>
          <w:numId w:val="5"/>
        </w:numPr>
      </w:pPr>
      <w:r w:rsidRPr="002734B8">
        <w:t>Altro ______________________________</w:t>
      </w:r>
    </w:p>
    <w:p w14:paraId="1D7B0A88" w14:textId="77777777" w:rsidR="00DE6F5E" w:rsidRPr="002734B8" w:rsidRDefault="00DE6F5E" w:rsidP="00061971">
      <w:pPr>
        <w:pStyle w:val="NormaleWeb"/>
        <w:jc w:val="both"/>
      </w:pPr>
      <w:r w:rsidRPr="002734B8">
        <w:t xml:space="preserve">L’approccio </w:t>
      </w:r>
      <w:r w:rsidR="002734B8" w:rsidRPr="002734B8">
        <w:t>è stato</w:t>
      </w:r>
      <w:r w:rsidRPr="002734B8">
        <w:t xml:space="preserve"> orientato a promuovere l’autonomia, il senso critico e la capacità di risolvere problemi, stimolando la partecipazione attiva degli studenti.</w:t>
      </w:r>
    </w:p>
    <w:p w14:paraId="144FCE90" w14:textId="77777777" w:rsidR="00DE6F5E" w:rsidRPr="002734B8" w:rsidRDefault="00DE6F5E" w:rsidP="00DE6F5E">
      <w:pPr>
        <w:pStyle w:val="NormaleWeb"/>
        <w:spacing w:before="0" w:beforeAutospacing="0" w:after="0" w:afterAutospacing="0"/>
        <w:rPr>
          <w:b/>
        </w:rPr>
      </w:pPr>
      <w:r w:rsidRPr="002734B8">
        <w:rPr>
          <w:b/>
        </w:rPr>
        <w:t>4. Modalità di verifica e valutazione</w:t>
      </w:r>
    </w:p>
    <w:p w14:paraId="54B424E8" w14:textId="77777777" w:rsidR="00DE6F5E" w:rsidRPr="002734B8" w:rsidRDefault="00DE6F5E" w:rsidP="00061971">
      <w:pPr>
        <w:pStyle w:val="NormaleWeb"/>
        <w:jc w:val="both"/>
      </w:pPr>
      <w:r w:rsidRPr="002734B8">
        <w:t xml:space="preserve">Le verifiche </w:t>
      </w:r>
      <w:r w:rsidR="002734B8" w:rsidRPr="002734B8">
        <w:t>sono state</w:t>
      </w:r>
      <w:r w:rsidRPr="002734B8">
        <w:t xml:space="preserve"> diversificate per consentire di monitorare e valutare in modo continuo il percorso di apprendimento di ciascuno studente. Le tipologie di verifica </w:t>
      </w:r>
      <w:r w:rsidR="002734B8" w:rsidRPr="002734B8">
        <w:t>hanno incluso</w:t>
      </w:r>
      <w:r w:rsidRPr="002734B8">
        <w:t>:</w:t>
      </w:r>
    </w:p>
    <w:p w14:paraId="1DF8B3C5" w14:textId="77777777" w:rsidR="00DE6F5E" w:rsidRPr="002734B8" w:rsidRDefault="00DE6F5E" w:rsidP="00240246">
      <w:pPr>
        <w:pStyle w:val="NormaleWeb"/>
        <w:numPr>
          <w:ilvl w:val="0"/>
          <w:numId w:val="10"/>
        </w:numPr>
      </w:pPr>
      <w:r w:rsidRPr="002734B8">
        <w:rPr>
          <w:b/>
          <w:bCs/>
        </w:rPr>
        <w:t>Verifiche scritte</w:t>
      </w:r>
      <w:r w:rsidRPr="002734B8">
        <w:t xml:space="preserve"> (prove strutturate, semi-strutturate, aperte);</w:t>
      </w:r>
    </w:p>
    <w:p w14:paraId="69155E16" w14:textId="77777777" w:rsidR="00DE6F5E" w:rsidRPr="002734B8" w:rsidRDefault="00DE6F5E" w:rsidP="00240246">
      <w:pPr>
        <w:pStyle w:val="NormaleWeb"/>
        <w:numPr>
          <w:ilvl w:val="0"/>
          <w:numId w:val="10"/>
        </w:numPr>
      </w:pPr>
      <w:r w:rsidRPr="002734B8">
        <w:rPr>
          <w:b/>
          <w:bCs/>
        </w:rPr>
        <w:t>Verifiche orali</w:t>
      </w:r>
      <w:r w:rsidRPr="002734B8">
        <w:t xml:space="preserve"> (interrogazioni, presentazioni);</w:t>
      </w:r>
    </w:p>
    <w:p w14:paraId="73C763CE" w14:textId="77777777" w:rsidR="00DE6F5E" w:rsidRPr="002734B8" w:rsidRDefault="00DE6F5E" w:rsidP="00240246">
      <w:pPr>
        <w:pStyle w:val="NormaleWeb"/>
        <w:numPr>
          <w:ilvl w:val="0"/>
          <w:numId w:val="5"/>
        </w:numPr>
      </w:pPr>
      <w:r w:rsidRPr="002734B8">
        <w:rPr>
          <w:b/>
          <w:bCs/>
        </w:rPr>
        <w:lastRenderedPageBreak/>
        <w:t>Verifiche pratiche</w:t>
      </w:r>
      <w:r w:rsidRPr="002734B8">
        <w:t xml:space="preserve"> per materie che </w:t>
      </w:r>
      <w:r w:rsidR="002734B8" w:rsidRPr="002734B8">
        <w:t>hanno richiesto</w:t>
      </w:r>
      <w:r w:rsidRPr="002734B8">
        <w:t xml:space="preserve"> attività operative (esperimenti, laboratori);</w:t>
      </w:r>
    </w:p>
    <w:p w14:paraId="434CD2AB" w14:textId="77777777" w:rsidR="00DE6F5E" w:rsidRPr="002734B8" w:rsidRDefault="00DE6F5E" w:rsidP="00240246">
      <w:pPr>
        <w:pStyle w:val="NormaleWeb"/>
        <w:numPr>
          <w:ilvl w:val="0"/>
          <w:numId w:val="11"/>
        </w:numPr>
      </w:pPr>
      <w:r w:rsidRPr="002734B8">
        <w:rPr>
          <w:b/>
          <w:bCs/>
        </w:rPr>
        <w:t>Osservazioni sistematiche</w:t>
      </w:r>
      <w:r w:rsidRPr="002734B8">
        <w:t xml:space="preserve"> durante lo svolgimento delle attività in classe e nei lavori di gruppo;</w:t>
      </w:r>
    </w:p>
    <w:p w14:paraId="753AB545" w14:textId="77777777" w:rsidR="00DE6F5E" w:rsidRPr="002734B8" w:rsidRDefault="00DE6F5E" w:rsidP="00240246">
      <w:pPr>
        <w:pStyle w:val="NormaleWeb"/>
        <w:numPr>
          <w:ilvl w:val="0"/>
          <w:numId w:val="11"/>
        </w:numPr>
      </w:pPr>
      <w:r w:rsidRPr="002734B8">
        <w:rPr>
          <w:b/>
          <w:bCs/>
        </w:rPr>
        <w:t>Compiti di realtà</w:t>
      </w:r>
      <w:r w:rsidRPr="002734B8">
        <w:t xml:space="preserve"> finalizzati alla verifica delle competenze trasversali</w:t>
      </w:r>
    </w:p>
    <w:p w14:paraId="68491F63" w14:textId="77777777" w:rsidR="00DE6F5E" w:rsidRPr="002734B8" w:rsidRDefault="00DE6F5E" w:rsidP="00061971">
      <w:pPr>
        <w:pStyle w:val="NormaleWeb"/>
        <w:jc w:val="both"/>
      </w:pPr>
      <w:r w:rsidRPr="002734B8">
        <w:t xml:space="preserve">La valutazione </w:t>
      </w:r>
      <w:r w:rsidR="002734B8" w:rsidRPr="002734B8">
        <w:t xml:space="preserve">ha tenuto </w:t>
      </w:r>
      <w:r w:rsidRPr="002734B8">
        <w:t>conto non solo dei risultati oggettivi raggiunti, ma anche della partecipazione, dell’impegno e del percorso di miglioramento personale di ogni studente.</w:t>
      </w:r>
    </w:p>
    <w:p w14:paraId="5845F49A" w14:textId="77777777" w:rsidR="00DE6F5E" w:rsidRPr="002734B8" w:rsidRDefault="00DE6F5E" w:rsidP="00DE6F5E">
      <w:pPr>
        <w:pStyle w:val="NormaleWeb"/>
        <w:spacing w:before="0" w:beforeAutospacing="0" w:after="0" w:afterAutospacing="0"/>
        <w:rPr>
          <w:b/>
        </w:rPr>
      </w:pPr>
      <w:r w:rsidRPr="002734B8">
        <w:rPr>
          <w:b/>
        </w:rPr>
        <w:t>5. Modalità di rapporto con le famiglie</w:t>
      </w:r>
    </w:p>
    <w:p w14:paraId="0EC59768" w14:textId="77777777" w:rsidR="00DE6F5E" w:rsidRPr="002734B8" w:rsidRDefault="00DE6F5E" w:rsidP="00061971">
      <w:pPr>
        <w:pStyle w:val="NormaleWeb"/>
        <w:jc w:val="both"/>
      </w:pPr>
      <w:r w:rsidRPr="002734B8">
        <w:t xml:space="preserve">Il dialogo e la collaborazione con le famiglie sono considerati fondamentali per il successo formativo degli studenti. Pertanto, si </w:t>
      </w:r>
      <w:r w:rsidR="002734B8" w:rsidRPr="002734B8">
        <w:t>sono adottate</w:t>
      </w:r>
      <w:r w:rsidRPr="002734B8">
        <w:t xml:space="preserve"> le seguenti modalità di comunicazione:</w:t>
      </w:r>
    </w:p>
    <w:p w14:paraId="4D4E33FE" w14:textId="77777777" w:rsidR="00DE6F5E" w:rsidRPr="002734B8" w:rsidRDefault="00DE6F5E" w:rsidP="00240246">
      <w:pPr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proofErr w:type="spellStart"/>
      <w:r w:rsidRPr="002734B8">
        <w:rPr>
          <w:rStyle w:val="Enfasigrassetto"/>
          <w:rFonts w:ascii="Times New Roman" w:hAnsi="Times New Roman"/>
          <w:sz w:val="24"/>
          <w:szCs w:val="24"/>
        </w:rPr>
        <w:t>Colloqui</w:t>
      </w:r>
      <w:proofErr w:type="spellEnd"/>
      <w:r w:rsidRPr="002734B8">
        <w:rPr>
          <w:rStyle w:val="Enfasigrassetto"/>
          <w:rFonts w:ascii="Times New Roman" w:hAnsi="Times New Roman"/>
          <w:sz w:val="24"/>
          <w:szCs w:val="24"/>
        </w:rPr>
        <w:t xml:space="preserve"> </w:t>
      </w:r>
      <w:proofErr w:type="spellStart"/>
      <w:r w:rsidRPr="002734B8">
        <w:rPr>
          <w:rStyle w:val="Enfasigrassetto"/>
          <w:rFonts w:ascii="Times New Roman" w:hAnsi="Times New Roman"/>
          <w:sz w:val="24"/>
          <w:szCs w:val="24"/>
        </w:rPr>
        <w:t>individuali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2734B8">
        <w:rPr>
          <w:rFonts w:ascii="Times New Roman" w:hAnsi="Times New Roman"/>
          <w:sz w:val="24"/>
          <w:szCs w:val="24"/>
        </w:rPr>
        <w:t>organizzati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4B8">
        <w:rPr>
          <w:rFonts w:ascii="Times New Roman" w:hAnsi="Times New Roman"/>
          <w:sz w:val="24"/>
          <w:szCs w:val="24"/>
        </w:rPr>
        <w:t>periodicamente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Pr="002734B8">
        <w:rPr>
          <w:rFonts w:ascii="Times New Roman" w:hAnsi="Times New Roman"/>
          <w:sz w:val="24"/>
          <w:szCs w:val="24"/>
        </w:rPr>
        <w:t>discutere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4B8">
        <w:rPr>
          <w:rFonts w:ascii="Times New Roman" w:hAnsi="Times New Roman"/>
          <w:sz w:val="24"/>
          <w:szCs w:val="24"/>
        </w:rPr>
        <w:t>dell’andamento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4B8">
        <w:rPr>
          <w:rFonts w:ascii="Times New Roman" w:hAnsi="Times New Roman"/>
          <w:sz w:val="24"/>
          <w:szCs w:val="24"/>
        </w:rPr>
        <w:t>scolastico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734B8">
        <w:rPr>
          <w:rFonts w:ascii="Times New Roman" w:hAnsi="Times New Roman"/>
          <w:sz w:val="24"/>
          <w:szCs w:val="24"/>
        </w:rPr>
        <w:t>comportamentale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4B8">
        <w:rPr>
          <w:rFonts w:ascii="Times New Roman" w:hAnsi="Times New Roman"/>
          <w:sz w:val="24"/>
          <w:szCs w:val="24"/>
        </w:rPr>
        <w:t>degli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4B8">
        <w:rPr>
          <w:rFonts w:ascii="Times New Roman" w:hAnsi="Times New Roman"/>
          <w:sz w:val="24"/>
          <w:szCs w:val="24"/>
        </w:rPr>
        <w:t>studenti</w:t>
      </w:r>
      <w:proofErr w:type="spellEnd"/>
      <w:r w:rsidRPr="002734B8">
        <w:rPr>
          <w:rFonts w:ascii="Times New Roman" w:hAnsi="Times New Roman"/>
          <w:sz w:val="24"/>
          <w:szCs w:val="24"/>
        </w:rPr>
        <w:t>;</w:t>
      </w:r>
    </w:p>
    <w:p w14:paraId="4C2D6E7D" w14:textId="77777777" w:rsidR="00DE6F5E" w:rsidRPr="002734B8" w:rsidRDefault="00DE6F5E" w:rsidP="00240246">
      <w:pPr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proofErr w:type="spellStart"/>
      <w:r w:rsidRPr="002734B8">
        <w:rPr>
          <w:rStyle w:val="Enfasigrassetto"/>
          <w:rFonts w:ascii="Times New Roman" w:hAnsi="Times New Roman"/>
          <w:sz w:val="24"/>
          <w:szCs w:val="24"/>
        </w:rPr>
        <w:t>Comunicazioni</w:t>
      </w:r>
      <w:proofErr w:type="spellEnd"/>
      <w:r w:rsidRPr="002734B8">
        <w:rPr>
          <w:rStyle w:val="Enfasigrassetto"/>
          <w:rFonts w:ascii="Times New Roman" w:hAnsi="Times New Roman"/>
          <w:sz w:val="24"/>
          <w:szCs w:val="24"/>
        </w:rPr>
        <w:t xml:space="preserve"> </w:t>
      </w:r>
      <w:proofErr w:type="spellStart"/>
      <w:r w:rsidRPr="002734B8">
        <w:rPr>
          <w:rStyle w:val="Enfasigrassetto"/>
          <w:rFonts w:ascii="Times New Roman" w:hAnsi="Times New Roman"/>
          <w:sz w:val="24"/>
          <w:szCs w:val="24"/>
        </w:rPr>
        <w:t>tramite</w:t>
      </w:r>
      <w:proofErr w:type="spellEnd"/>
      <w:r w:rsidRPr="002734B8">
        <w:rPr>
          <w:rStyle w:val="Enfasigrassetto"/>
          <w:rFonts w:ascii="Times New Roman" w:hAnsi="Times New Roman"/>
          <w:sz w:val="24"/>
          <w:szCs w:val="24"/>
        </w:rPr>
        <w:t xml:space="preserve"> </w:t>
      </w:r>
      <w:proofErr w:type="spellStart"/>
      <w:r w:rsidRPr="002734B8">
        <w:rPr>
          <w:rStyle w:val="Enfasigrassetto"/>
          <w:rFonts w:ascii="Times New Roman" w:hAnsi="Times New Roman"/>
          <w:sz w:val="24"/>
          <w:szCs w:val="24"/>
        </w:rPr>
        <w:t>registro</w:t>
      </w:r>
      <w:proofErr w:type="spellEnd"/>
      <w:r w:rsidRPr="002734B8">
        <w:rPr>
          <w:rStyle w:val="Enfasigrassetto"/>
          <w:rFonts w:ascii="Times New Roman" w:hAnsi="Times New Roman"/>
          <w:sz w:val="24"/>
          <w:szCs w:val="24"/>
        </w:rPr>
        <w:t xml:space="preserve"> </w:t>
      </w:r>
      <w:proofErr w:type="spellStart"/>
      <w:r w:rsidRPr="002734B8">
        <w:rPr>
          <w:rStyle w:val="Enfasigrassetto"/>
          <w:rFonts w:ascii="Times New Roman" w:hAnsi="Times New Roman"/>
          <w:sz w:val="24"/>
          <w:szCs w:val="24"/>
        </w:rPr>
        <w:t>elettronico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2734B8">
        <w:rPr>
          <w:rFonts w:ascii="Times New Roman" w:hAnsi="Times New Roman"/>
          <w:sz w:val="24"/>
          <w:szCs w:val="24"/>
        </w:rPr>
        <w:t>attraverso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 cui le </w:t>
      </w:r>
      <w:proofErr w:type="spellStart"/>
      <w:r w:rsidRPr="002734B8">
        <w:rPr>
          <w:rFonts w:ascii="Times New Roman" w:hAnsi="Times New Roman"/>
          <w:sz w:val="24"/>
          <w:szCs w:val="24"/>
        </w:rPr>
        <w:t>famiglie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34B8" w:rsidRPr="002734B8">
        <w:rPr>
          <w:rFonts w:ascii="Times New Roman" w:hAnsi="Times New Roman"/>
          <w:sz w:val="24"/>
          <w:szCs w:val="24"/>
        </w:rPr>
        <w:t>sono</w:t>
      </w:r>
      <w:proofErr w:type="spellEnd"/>
      <w:r w:rsidR="002734B8" w:rsidRPr="002734B8">
        <w:rPr>
          <w:rFonts w:ascii="Times New Roman" w:hAnsi="Times New Roman"/>
          <w:sz w:val="24"/>
          <w:szCs w:val="24"/>
        </w:rPr>
        <w:t xml:space="preserve"> state</w:t>
      </w:r>
      <w:r w:rsidRPr="00273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4B8">
        <w:rPr>
          <w:rFonts w:ascii="Times New Roman" w:hAnsi="Times New Roman"/>
          <w:sz w:val="24"/>
          <w:szCs w:val="24"/>
        </w:rPr>
        <w:t>costantemente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4B8">
        <w:rPr>
          <w:rFonts w:ascii="Times New Roman" w:hAnsi="Times New Roman"/>
          <w:sz w:val="24"/>
          <w:szCs w:val="24"/>
        </w:rPr>
        <w:t>aggiornate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4B8">
        <w:rPr>
          <w:rFonts w:ascii="Times New Roman" w:hAnsi="Times New Roman"/>
          <w:sz w:val="24"/>
          <w:szCs w:val="24"/>
        </w:rPr>
        <w:t>su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4B8">
        <w:rPr>
          <w:rFonts w:ascii="Times New Roman" w:hAnsi="Times New Roman"/>
          <w:sz w:val="24"/>
          <w:szCs w:val="24"/>
        </w:rPr>
        <w:t>voti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34B8">
        <w:rPr>
          <w:rFonts w:ascii="Times New Roman" w:hAnsi="Times New Roman"/>
          <w:sz w:val="24"/>
          <w:szCs w:val="24"/>
        </w:rPr>
        <w:t>assenze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34B8">
        <w:rPr>
          <w:rFonts w:ascii="Times New Roman" w:hAnsi="Times New Roman"/>
          <w:sz w:val="24"/>
          <w:szCs w:val="24"/>
        </w:rPr>
        <w:t>compiti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734B8">
        <w:rPr>
          <w:rFonts w:ascii="Times New Roman" w:hAnsi="Times New Roman"/>
          <w:sz w:val="24"/>
          <w:szCs w:val="24"/>
        </w:rPr>
        <w:t>comunicazioni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4B8">
        <w:rPr>
          <w:rFonts w:ascii="Times New Roman" w:hAnsi="Times New Roman"/>
          <w:sz w:val="24"/>
          <w:szCs w:val="24"/>
        </w:rPr>
        <w:t>ufficiali</w:t>
      </w:r>
      <w:proofErr w:type="spellEnd"/>
      <w:r w:rsidRPr="002734B8">
        <w:rPr>
          <w:rFonts w:ascii="Times New Roman" w:hAnsi="Times New Roman"/>
          <w:sz w:val="24"/>
          <w:szCs w:val="24"/>
        </w:rPr>
        <w:t>;</w:t>
      </w:r>
    </w:p>
    <w:p w14:paraId="05F49BBD" w14:textId="77777777" w:rsidR="00DE6F5E" w:rsidRPr="002734B8" w:rsidRDefault="00DE6F5E" w:rsidP="00240246">
      <w:pPr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proofErr w:type="spellStart"/>
      <w:r w:rsidRPr="002734B8">
        <w:rPr>
          <w:rStyle w:val="Enfasigrassetto"/>
          <w:rFonts w:ascii="Times New Roman" w:hAnsi="Times New Roman"/>
          <w:sz w:val="24"/>
          <w:szCs w:val="24"/>
        </w:rPr>
        <w:t>Incontri</w:t>
      </w:r>
      <w:proofErr w:type="spellEnd"/>
      <w:r w:rsidRPr="002734B8">
        <w:rPr>
          <w:rStyle w:val="Enfasigrassetto"/>
          <w:rFonts w:ascii="Times New Roman" w:hAnsi="Times New Roman"/>
          <w:sz w:val="24"/>
          <w:szCs w:val="24"/>
        </w:rPr>
        <w:t xml:space="preserve"> </w:t>
      </w:r>
      <w:proofErr w:type="spellStart"/>
      <w:r w:rsidRPr="002734B8">
        <w:rPr>
          <w:rStyle w:val="Enfasigrassetto"/>
          <w:rFonts w:ascii="Times New Roman" w:hAnsi="Times New Roman"/>
          <w:sz w:val="24"/>
          <w:szCs w:val="24"/>
        </w:rPr>
        <w:t>scuola-famiglia</w:t>
      </w:r>
      <w:proofErr w:type="spellEnd"/>
      <w:r w:rsidRPr="002734B8">
        <w:rPr>
          <w:rFonts w:ascii="Times New Roman" w:hAnsi="Times New Roman"/>
          <w:sz w:val="24"/>
          <w:szCs w:val="24"/>
        </w:rPr>
        <w:t>;</w:t>
      </w:r>
    </w:p>
    <w:p w14:paraId="14074B79" w14:textId="77777777" w:rsidR="00DE6F5E" w:rsidRPr="002734B8" w:rsidRDefault="00DE6F5E" w:rsidP="00240246">
      <w:pPr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proofErr w:type="spellStart"/>
      <w:r w:rsidRPr="002734B8">
        <w:rPr>
          <w:rStyle w:val="Enfasigrassetto"/>
          <w:rFonts w:ascii="Times New Roman" w:hAnsi="Times New Roman"/>
          <w:sz w:val="24"/>
          <w:szCs w:val="24"/>
        </w:rPr>
        <w:t>Comunicazioni</w:t>
      </w:r>
      <w:proofErr w:type="spellEnd"/>
      <w:r w:rsidRPr="002734B8">
        <w:rPr>
          <w:rStyle w:val="Enfasigrassetto"/>
          <w:rFonts w:ascii="Times New Roman" w:hAnsi="Times New Roman"/>
          <w:sz w:val="24"/>
          <w:szCs w:val="24"/>
        </w:rPr>
        <w:t xml:space="preserve"> </w:t>
      </w:r>
      <w:proofErr w:type="spellStart"/>
      <w:r w:rsidRPr="002734B8">
        <w:rPr>
          <w:rStyle w:val="Enfasigrassetto"/>
          <w:rFonts w:ascii="Times New Roman" w:hAnsi="Times New Roman"/>
          <w:sz w:val="24"/>
          <w:szCs w:val="24"/>
        </w:rPr>
        <w:t>straordinarie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: in </w:t>
      </w:r>
      <w:proofErr w:type="spellStart"/>
      <w:r w:rsidRPr="002734B8">
        <w:rPr>
          <w:rFonts w:ascii="Times New Roman" w:hAnsi="Times New Roman"/>
          <w:sz w:val="24"/>
          <w:szCs w:val="24"/>
        </w:rPr>
        <w:t>caso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2734B8">
        <w:rPr>
          <w:rFonts w:ascii="Times New Roman" w:hAnsi="Times New Roman"/>
          <w:sz w:val="24"/>
          <w:szCs w:val="24"/>
        </w:rPr>
        <w:t>situazioni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4B8">
        <w:rPr>
          <w:rFonts w:ascii="Times New Roman" w:hAnsi="Times New Roman"/>
          <w:sz w:val="24"/>
          <w:szCs w:val="24"/>
        </w:rPr>
        <w:t>particolari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734B8">
        <w:rPr>
          <w:rFonts w:ascii="Times New Roman" w:hAnsi="Times New Roman"/>
          <w:sz w:val="24"/>
          <w:szCs w:val="24"/>
        </w:rPr>
        <w:t>difficoltà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2734B8">
        <w:rPr>
          <w:rFonts w:ascii="Times New Roman" w:hAnsi="Times New Roman"/>
          <w:sz w:val="24"/>
          <w:szCs w:val="24"/>
        </w:rPr>
        <w:t>apprendimento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34B8">
        <w:rPr>
          <w:rFonts w:ascii="Times New Roman" w:hAnsi="Times New Roman"/>
          <w:sz w:val="24"/>
          <w:szCs w:val="24"/>
        </w:rPr>
        <w:t>problemi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4B8">
        <w:rPr>
          <w:rFonts w:ascii="Times New Roman" w:hAnsi="Times New Roman"/>
          <w:sz w:val="24"/>
          <w:szCs w:val="24"/>
        </w:rPr>
        <w:t>comportamentali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="002734B8" w:rsidRPr="002734B8">
        <w:rPr>
          <w:rFonts w:ascii="Times New Roman" w:hAnsi="Times New Roman"/>
          <w:sz w:val="24"/>
          <w:szCs w:val="24"/>
        </w:rPr>
        <w:t>sono</w:t>
      </w:r>
      <w:proofErr w:type="spellEnd"/>
      <w:r w:rsidR="002734B8" w:rsidRPr="00273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34B8" w:rsidRPr="002734B8">
        <w:rPr>
          <w:rFonts w:ascii="Times New Roman" w:hAnsi="Times New Roman"/>
          <w:sz w:val="24"/>
          <w:szCs w:val="24"/>
        </w:rPr>
        <w:t>stati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4B8">
        <w:rPr>
          <w:rFonts w:ascii="Times New Roman" w:hAnsi="Times New Roman"/>
          <w:sz w:val="24"/>
          <w:szCs w:val="24"/>
        </w:rPr>
        <w:t>organizzati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4B8">
        <w:rPr>
          <w:rFonts w:ascii="Times New Roman" w:hAnsi="Times New Roman"/>
          <w:sz w:val="24"/>
          <w:szCs w:val="24"/>
        </w:rPr>
        <w:t>incontri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4B8">
        <w:rPr>
          <w:rFonts w:ascii="Times New Roman" w:hAnsi="Times New Roman"/>
          <w:sz w:val="24"/>
          <w:szCs w:val="24"/>
        </w:rPr>
        <w:t>straordinari</w:t>
      </w:r>
      <w:proofErr w:type="spellEnd"/>
      <w:r w:rsidRPr="002734B8">
        <w:rPr>
          <w:rFonts w:ascii="Times New Roman" w:hAnsi="Times New Roman"/>
          <w:sz w:val="24"/>
          <w:szCs w:val="24"/>
        </w:rPr>
        <w:t>.</w:t>
      </w:r>
    </w:p>
    <w:p w14:paraId="76E72211" w14:textId="77777777" w:rsidR="00A130D1" w:rsidRPr="002734B8" w:rsidRDefault="00A130D1" w:rsidP="00A130D1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</w:p>
    <w:p w14:paraId="1C12E076" w14:textId="77777777" w:rsidR="00CF4612" w:rsidRPr="002734B8" w:rsidRDefault="00CF4612" w:rsidP="00CF4612">
      <w:pPr>
        <w:rPr>
          <w:rFonts w:ascii="Times New Roman" w:hAnsi="Times New Roman"/>
          <w:b/>
          <w:sz w:val="24"/>
          <w:szCs w:val="24"/>
        </w:rPr>
      </w:pPr>
    </w:p>
    <w:p w14:paraId="1B39D321" w14:textId="77777777" w:rsidR="002734B8" w:rsidRPr="002734B8" w:rsidRDefault="002734B8" w:rsidP="002734B8">
      <w:pPr>
        <w:rPr>
          <w:rFonts w:ascii="Times New Roman" w:hAnsi="Times New Roman"/>
          <w:sz w:val="24"/>
          <w:szCs w:val="24"/>
        </w:rPr>
      </w:pPr>
    </w:p>
    <w:p w14:paraId="14655EAD" w14:textId="77777777" w:rsidR="00CF4612" w:rsidRPr="002734B8" w:rsidRDefault="00CF4612" w:rsidP="00CF4612">
      <w:pPr>
        <w:rPr>
          <w:rStyle w:val="Enfasigrassetto"/>
          <w:rFonts w:ascii="Times New Roman" w:hAnsi="Times New Roman"/>
          <w:sz w:val="24"/>
          <w:szCs w:val="24"/>
        </w:rPr>
      </w:pPr>
    </w:p>
    <w:p w14:paraId="0FEDC37B" w14:textId="77777777" w:rsidR="00CF4612" w:rsidRPr="002734B8" w:rsidRDefault="00CF4612" w:rsidP="00CF4612">
      <w:pPr>
        <w:rPr>
          <w:rStyle w:val="Enfasigrassetto"/>
          <w:rFonts w:ascii="Times New Roman" w:hAnsi="Times New Roman"/>
          <w:sz w:val="24"/>
          <w:szCs w:val="24"/>
        </w:rPr>
      </w:pPr>
    </w:p>
    <w:p w14:paraId="2F70F4BD" w14:textId="584E12B5" w:rsidR="00CF4612" w:rsidRDefault="00CF4612" w:rsidP="00CF4612">
      <w:pPr>
        <w:rPr>
          <w:rStyle w:val="Enfasigrassetto"/>
          <w:rFonts w:ascii="Times New Roman" w:hAnsi="Times New Roman"/>
          <w:sz w:val="24"/>
          <w:szCs w:val="24"/>
        </w:rPr>
      </w:pPr>
      <w:r w:rsidRPr="002734B8">
        <w:rPr>
          <w:rStyle w:val="Enfasigrassetto"/>
          <w:rFonts w:ascii="Times New Roman" w:hAnsi="Times New Roman"/>
          <w:sz w:val="24"/>
          <w:szCs w:val="24"/>
        </w:rPr>
        <w:t>Ginos</w:t>
      </w:r>
      <w:r w:rsidR="002734B8" w:rsidRPr="002734B8">
        <w:rPr>
          <w:rStyle w:val="Enfasigrassetto"/>
          <w:rFonts w:ascii="Times New Roman" w:hAnsi="Times New Roman"/>
          <w:sz w:val="24"/>
          <w:szCs w:val="24"/>
        </w:rPr>
        <w:t>a, ___________</w:t>
      </w:r>
      <w:r w:rsidRPr="002734B8">
        <w:rPr>
          <w:rStyle w:val="Enfasigrassetto"/>
          <w:rFonts w:ascii="Times New Roman" w:hAnsi="Times New Roman"/>
          <w:sz w:val="24"/>
          <w:szCs w:val="24"/>
        </w:rPr>
        <w:tab/>
      </w:r>
      <w:r w:rsidRPr="002734B8">
        <w:rPr>
          <w:rStyle w:val="Enfasigrassetto"/>
          <w:rFonts w:ascii="Times New Roman" w:hAnsi="Times New Roman"/>
          <w:sz w:val="24"/>
          <w:szCs w:val="24"/>
        </w:rPr>
        <w:tab/>
      </w:r>
      <w:r w:rsidRPr="002734B8">
        <w:rPr>
          <w:rStyle w:val="Enfasigrassetto"/>
          <w:rFonts w:ascii="Times New Roman" w:hAnsi="Times New Roman"/>
          <w:sz w:val="24"/>
          <w:szCs w:val="24"/>
        </w:rPr>
        <w:tab/>
      </w:r>
      <w:r w:rsidRPr="002734B8">
        <w:rPr>
          <w:rStyle w:val="Enfasigrassetto"/>
          <w:rFonts w:ascii="Times New Roman" w:hAnsi="Times New Roman"/>
          <w:sz w:val="24"/>
          <w:szCs w:val="24"/>
        </w:rPr>
        <w:tab/>
      </w:r>
      <w:r w:rsidRPr="002734B8">
        <w:rPr>
          <w:rStyle w:val="Enfasigrassetto"/>
          <w:rFonts w:ascii="Times New Roman" w:hAnsi="Times New Roman"/>
          <w:sz w:val="24"/>
          <w:szCs w:val="24"/>
        </w:rPr>
        <w:tab/>
      </w:r>
      <w:r w:rsidRPr="002734B8">
        <w:rPr>
          <w:rStyle w:val="Enfasigrassetto"/>
          <w:rFonts w:ascii="Times New Roman" w:hAnsi="Times New Roman"/>
          <w:sz w:val="24"/>
          <w:szCs w:val="24"/>
        </w:rPr>
        <w:tab/>
      </w:r>
      <w:r w:rsidRPr="002734B8">
        <w:rPr>
          <w:rStyle w:val="Enfasigrassetto"/>
          <w:rFonts w:ascii="Times New Roman" w:hAnsi="Times New Roman"/>
          <w:sz w:val="24"/>
          <w:szCs w:val="24"/>
        </w:rPr>
        <w:tab/>
      </w:r>
      <w:r w:rsidRPr="002734B8">
        <w:rPr>
          <w:rStyle w:val="Enfasigrassetto"/>
          <w:rFonts w:ascii="Times New Roman" w:hAnsi="Times New Roman"/>
          <w:sz w:val="24"/>
          <w:szCs w:val="24"/>
        </w:rPr>
        <w:tab/>
        <w:t>Prof.</w:t>
      </w:r>
      <w:r w:rsidR="00FA1F0D">
        <w:rPr>
          <w:rStyle w:val="Enfasigrassetto"/>
          <w:rFonts w:ascii="Times New Roman" w:hAnsi="Times New Roman"/>
          <w:sz w:val="24"/>
          <w:szCs w:val="24"/>
        </w:rPr>
        <w:t>/</w:t>
      </w:r>
      <w:proofErr w:type="spellStart"/>
      <w:r w:rsidR="00FA1F0D">
        <w:rPr>
          <w:rStyle w:val="Enfasigrassetto"/>
          <w:rFonts w:ascii="Times New Roman" w:hAnsi="Times New Roman"/>
          <w:sz w:val="24"/>
          <w:szCs w:val="24"/>
        </w:rPr>
        <w:t>Prof.ssa</w:t>
      </w:r>
      <w:proofErr w:type="spellEnd"/>
    </w:p>
    <w:p w14:paraId="5009BACF" w14:textId="611C62D1" w:rsidR="00FA1F0D" w:rsidRPr="002734B8" w:rsidRDefault="00FA1F0D" w:rsidP="00CF4612">
      <w:pPr>
        <w:rPr>
          <w:rStyle w:val="Enfasigrassetto"/>
          <w:rFonts w:ascii="Times New Roman" w:hAnsi="Times New Roman"/>
          <w:sz w:val="24"/>
          <w:szCs w:val="24"/>
        </w:rPr>
      </w:pPr>
      <w:r>
        <w:rPr>
          <w:rStyle w:val="Enfasigrassetto"/>
          <w:rFonts w:ascii="Times New Roman" w:hAnsi="Times New Roman"/>
          <w:sz w:val="24"/>
          <w:szCs w:val="24"/>
        </w:rPr>
        <w:tab/>
      </w:r>
      <w:r>
        <w:rPr>
          <w:rStyle w:val="Enfasigrassetto"/>
          <w:rFonts w:ascii="Times New Roman" w:hAnsi="Times New Roman"/>
          <w:sz w:val="24"/>
          <w:szCs w:val="24"/>
        </w:rPr>
        <w:tab/>
      </w:r>
      <w:r>
        <w:rPr>
          <w:rStyle w:val="Enfasigrassetto"/>
          <w:rFonts w:ascii="Times New Roman" w:hAnsi="Times New Roman"/>
          <w:sz w:val="24"/>
          <w:szCs w:val="24"/>
        </w:rPr>
        <w:tab/>
      </w:r>
      <w:r>
        <w:rPr>
          <w:rStyle w:val="Enfasigrassetto"/>
          <w:rFonts w:ascii="Times New Roman" w:hAnsi="Times New Roman"/>
          <w:sz w:val="24"/>
          <w:szCs w:val="24"/>
        </w:rPr>
        <w:tab/>
      </w:r>
      <w:r>
        <w:rPr>
          <w:rStyle w:val="Enfasigrassetto"/>
          <w:rFonts w:ascii="Times New Roman" w:hAnsi="Times New Roman"/>
          <w:sz w:val="24"/>
          <w:szCs w:val="24"/>
        </w:rPr>
        <w:tab/>
      </w:r>
      <w:r>
        <w:rPr>
          <w:rStyle w:val="Enfasigrassetto"/>
          <w:rFonts w:ascii="Times New Roman" w:hAnsi="Times New Roman"/>
          <w:sz w:val="24"/>
          <w:szCs w:val="24"/>
        </w:rPr>
        <w:tab/>
      </w:r>
      <w:r>
        <w:rPr>
          <w:rStyle w:val="Enfasigrassetto"/>
          <w:rFonts w:ascii="Times New Roman" w:hAnsi="Times New Roman"/>
          <w:sz w:val="24"/>
          <w:szCs w:val="24"/>
        </w:rPr>
        <w:tab/>
      </w:r>
      <w:r>
        <w:rPr>
          <w:rStyle w:val="Enfasigrassetto"/>
          <w:rFonts w:ascii="Times New Roman" w:hAnsi="Times New Roman"/>
          <w:sz w:val="24"/>
          <w:szCs w:val="24"/>
        </w:rPr>
        <w:tab/>
      </w:r>
      <w:r>
        <w:rPr>
          <w:rStyle w:val="Enfasigrassetto"/>
          <w:rFonts w:ascii="Times New Roman" w:hAnsi="Times New Roman"/>
          <w:sz w:val="24"/>
          <w:szCs w:val="24"/>
        </w:rPr>
        <w:tab/>
        <w:t>_______________________________</w:t>
      </w:r>
    </w:p>
    <w:p w14:paraId="1B69D333" w14:textId="77777777" w:rsidR="00C5520C" w:rsidRPr="002734B8" w:rsidRDefault="00C5520C" w:rsidP="00DE6F5E">
      <w:pPr>
        <w:pStyle w:val="NormaleWeb"/>
        <w:spacing w:before="0" w:beforeAutospacing="0" w:after="0" w:afterAutospacing="0"/>
        <w:rPr>
          <w:b/>
        </w:rPr>
      </w:pPr>
    </w:p>
    <w:p w14:paraId="45D80B84" w14:textId="77777777" w:rsidR="00766912" w:rsidRPr="002734B8" w:rsidRDefault="00766912" w:rsidP="00766912">
      <w:pPr>
        <w:ind w:left="720"/>
        <w:jc w:val="center"/>
        <w:rPr>
          <w:rFonts w:ascii="Times New Roman" w:hAnsi="Times New Roman"/>
          <w:b/>
          <w:i/>
          <w:sz w:val="24"/>
          <w:szCs w:val="24"/>
        </w:rPr>
      </w:pPr>
    </w:p>
    <w:sectPr w:rsidR="00766912" w:rsidRPr="002734B8" w:rsidSect="00442CDC">
      <w:footnotePr>
        <w:pos w:val="sectEnd"/>
      </w:footnotePr>
      <w:endnotePr>
        <w:numFmt w:val="decimal"/>
        <w:numStart w:val="0"/>
      </w:endnotePr>
      <w:pgSz w:w="11907" w:h="16840" w:code="9"/>
      <w:pgMar w:top="1418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B5792" w14:textId="77777777" w:rsidR="007B384C" w:rsidRDefault="007B384C" w:rsidP="000172A4">
      <w:r>
        <w:separator/>
      </w:r>
    </w:p>
  </w:endnote>
  <w:endnote w:type="continuationSeparator" w:id="0">
    <w:p w14:paraId="6522FA87" w14:textId="77777777" w:rsidR="007B384C" w:rsidRDefault="007B384C" w:rsidP="0001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D1406" w14:textId="77777777" w:rsidR="007B384C" w:rsidRDefault="007B384C" w:rsidP="000172A4">
      <w:r>
        <w:separator/>
      </w:r>
    </w:p>
  </w:footnote>
  <w:footnote w:type="continuationSeparator" w:id="0">
    <w:p w14:paraId="571CA818" w14:textId="77777777" w:rsidR="007B384C" w:rsidRDefault="007B384C" w:rsidP="00017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B72"/>
    <w:multiLevelType w:val="multilevel"/>
    <w:tmpl w:val="2394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F30E7"/>
    <w:multiLevelType w:val="hybridMultilevel"/>
    <w:tmpl w:val="8D5C9D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E64F7"/>
    <w:multiLevelType w:val="multilevel"/>
    <w:tmpl w:val="43C64F6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D7D44"/>
    <w:multiLevelType w:val="hybridMultilevel"/>
    <w:tmpl w:val="ED30D01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C53EA6"/>
    <w:multiLevelType w:val="hybridMultilevel"/>
    <w:tmpl w:val="6E2AAA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74D0B"/>
    <w:multiLevelType w:val="multilevel"/>
    <w:tmpl w:val="AD1A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4F3CCC"/>
    <w:multiLevelType w:val="multilevel"/>
    <w:tmpl w:val="3964F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E04F7B"/>
    <w:multiLevelType w:val="multilevel"/>
    <w:tmpl w:val="B834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4829D2"/>
    <w:multiLevelType w:val="hybridMultilevel"/>
    <w:tmpl w:val="E7AA10C4"/>
    <w:lvl w:ilvl="0" w:tplc="9F66799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F4958"/>
    <w:multiLevelType w:val="hybridMultilevel"/>
    <w:tmpl w:val="D8B077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A567E"/>
    <w:multiLevelType w:val="hybridMultilevel"/>
    <w:tmpl w:val="B47C7C2C"/>
    <w:lvl w:ilvl="0" w:tplc="9F66799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3636D"/>
    <w:multiLevelType w:val="hybridMultilevel"/>
    <w:tmpl w:val="55C850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EF4199"/>
    <w:multiLevelType w:val="hybridMultilevel"/>
    <w:tmpl w:val="957423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</w:lvl>
    <w:lvl w:ilvl="2" w:tplc="04100005">
      <w:start w:val="1"/>
      <w:numFmt w:val="decimal"/>
      <w:lvlText w:val="%3."/>
      <w:lvlJc w:val="left"/>
      <w:pPr>
        <w:tabs>
          <w:tab w:val="num" w:pos="2085"/>
        </w:tabs>
        <w:ind w:left="2085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00003">
      <w:start w:val="1"/>
      <w:numFmt w:val="decimal"/>
      <w:lvlText w:val="%5."/>
      <w:lvlJc w:val="left"/>
      <w:pPr>
        <w:tabs>
          <w:tab w:val="num" w:pos="3525"/>
        </w:tabs>
        <w:ind w:left="3525" w:hanging="360"/>
      </w:pPr>
    </w:lvl>
    <w:lvl w:ilvl="5" w:tplc="04100005">
      <w:start w:val="1"/>
      <w:numFmt w:val="decimal"/>
      <w:lvlText w:val="%6."/>
      <w:lvlJc w:val="left"/>
      <w:pPr>
        <w:tabs>
          <w:tab w:val="num" w:pos="4245"/>
        </w:tabs>
        <w:ind w:left="4245" w:hanging="360"/>
      </w:pPr>
    </w:lvl>
    <w:lvl w:ilvl="6" w:tplc="0410000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00003">
      <w:start w:val="1"/>
      <w:numFmt w:val="decimal"/>
      <w:lvlText w:val="%8."/>
      <w:lvlJc w:val="left"/>
      <w:pPr>
        <w:tabs>
          <w:tab w:val="num" w:pos="5685"/>
        </w:tabs>
        <w:ind w:left="5685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05"/>
        </w:tabs>
        <w:ind w:left="6405" w:hanging="360"/>
      </w:pPr>
    </w:lvl>
  </w:abstractNum>
  <w:abstractNum w:abstractNumId="13" w15:restartNumberingAfterBreak="0">
    <w:nsid w:val="42057A2F"/>
    <w:multiLevelType w:val="hybridMultilevel"/>
    <w:tmpl w:val="6C66F59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35B7B"/>
    <w:multiLevelType w:val="hybridMultilevel"/>
    <w:tmpl w:val="B25297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91ED4"/>
    <w:multiLevelType w:val="multilevel"/>
    <w:tmpl w:val="E06A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EB33FA"/>
    <w:multiLevelType w:val="hybridMultilevel"/>
    <w:tmpl w:val="927C48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4074C"/>
    <w:multiLevelType w:val="multilevel"/>
    <w:tmpl w:val="3ECC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ED2138"/>
    <w:multiLevelType w:val="multilevel"/>
    <w:tmpl w:val="5828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147F67"/>
    <w:multiLevelType w:val="hybridMultilevel"/>
    <w:tmpl w:val="DFD0C8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C79FF"/>
    <w:multiLevelType w:val="multilevel"/>
    <w:tmpl w:val="EABC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A444A9"/>
    <w:multiLevelType w:val="hybridMultilevel"/>
    <w:tmpl w:val="9F34107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F73C95"/>
    <w:multiLevelType w:val="multilevel"/>
    <w:tmpl w:val="D4320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81059E"/>
    <w:multiLevelType w:val="hybridMultilevel"/>
    <w:tmpl w:val="D03039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040273"/>
    <w:multiLevelType w:val="multilevel"/>
    <w:tmpl w:val="44A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9C537D"/>
    <w:multiLevelType w:val="hybridMultilevel"/>
    <w:tmpl w:val="3898A8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DE37B1"/>
    <w:multiLevelType w:val="multilevel"/>
    <w:tmpl w:val="83FA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002247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545913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612529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783483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9906215">
    <w:abstractNumId w:val="8"/>
  </w:num>
  <w:num w:numId="6" w16cid:durableId="1095438937">
    <w:abstractNumId w:val="10"/>
  </w:num>
  <w:num w:numId="7" w16cid:durableId="675838915">
    <w:abstractNumId w:val="14"/>
  </w:num>
  <w:num w:numId="8" w16cid:durableId="105924681">
    <w:abstractNumId w:val="9"/>
  </w:num>
  <w:num w:numId="9" w16cid:durableId="775566236">
    <w:abstractNumId w:val="19"/>
  </w:num>
  <w:num w:numId="10" w16cid:durableId="892501057">
    <w:abstractNumId w:val="25"/>
  </w:num>
  <w:num w:numId="11" w16cid:durableId="909727065">
    <w:abstractNumId w:val="13"/>
  </w:num>
  <w:num w:numId="12" w16cid:durableId="986713907">
    <w:abstractNumId w:val="2"/>
  </w:num>
  <w:num w:numId="13" w16cid:durableId="2080975562">
    <w:abstractNumId w:val="21"/>
  </w:num>
  <w:num w:numId="14" w16cid:durableId="709301693">
    <w:abstractNumId w:val="16"/>
  </w:num>
  <w:num w:numId="15" w16cid:durableId="302854425">
    <w:abstractNumId w:val="1"/>
  </w:num>
  <w:num w:numId="16" w16cid:durableId="758714148">
    <w:abstractNumId w:val="17"/>
  </w:num>
  <w:num w:numId="17" w16cid:durableId="2010938251">
    <w:abstractNumId w:val="22"/>
  </w:num>
  <w:num w:numId="18" w16cid:durableId="73087004">
    <w:abstractNumId w:val="6"/>
  </w:num>
  <w:num w:numId="19" w16cid:durableId="992560637">
    <w:abstractNumId w:val="0"/>
  </w:num>
  <w:num w:numId="20" w16cid:durableId="1091506172">
    <w:abstractNumId w:val="26"/>
  </w:num>
  <w:num w:numId="21" w16cid:durableId="748162740">
    <w:abstractNumId w:val="18"/>
  </w:num>
  <w:num w:numId="22" w16cid:durableId="1554193985">
    <w:abstractNumId w:val="15"/>
  </w:num>
  <w:num w:numId="23" w16cid:durableId="1985039619">
    <w:abstractNumId w:val="24"/>
  </w:num>
  <w:num w:numId="24" w16cid:durableId="529101508">
    <w:abstractNumId w:val="5"/>
  </w:num>
  <w:num w:numId="25" w16cid:durableId="152651093">
    <w:abstractNumId w:val="20"/>
  </w:num>
  <w:num w:numId="26" w16cid:durableId="460659413">
    <w:abstractNumId w:val="7"/>
  </w:num>
  <w:num w:numId="27" w16cid:durableId="902060184">
    <w:abstractNumId w:val="3"/>
  </w:num>
  <w:num w:numId="28" w16cid:durableId="1575048639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DE5"/>
    <w:rsid w:val="000172A4"/>
    <w:rsid w:val="00030052"/>
    <w:rsid w:val="00061971"/>
    <w:rsid w:val="00066BCE"/>
    <w:rsid w:val="00076E9A"/>
    <w:rsid w:val="00081E30"/>
    <w:rsid w:val="00083C12"/>
    <w:rsid w:val="000A0408"/>
    <w:rsid w:val="000B3411"/>
    <w:rsid w:val="000C13B7"/>
    <w:rsid w:val="000C3BC2"/>
    <w:rsid w:val="000E2348"/>
    <w:rsid w:val="000E6E5D"/>
    <w:rsid w:val="000F54F7"/>
    <w:rsid w:val="0010047C"/>
    <w:rsid w:val="00100B93"/>
    <w:rsid w:val="0011101E"/>
    <w:rsid w:val="00111966"/>
    <w:rsid w:val="00122DE3"/>
    <w:rsid w:val="00146F46"/>
    <w:rsid w:val="00154040"/>
    <w:rsid w:val="00156413"/>
    <w:rsid w:val="001A4296"/>
    <w:rsid w:val="001B36EA"/>
    <w:rsid w:val="001E25FF"/>
    <w:rsid w:val="001E3B17"/>
    <w:rsid w:val="001E422D"/>
    <w:rsid w:val="001E6EC5"/>
    <w:rsid w:val="001E73F2"/>
    <w:rsid w:val="00240246"/>
    <w:rsid w:val="002537BF"/>
    <w:rsid w:val="0026029D"/>
    <w:rsid w:val="0026393B"/>
    <w:rsid w:val="002734B8"/>
    <w:rsid w:val="00287C29"/>
    <w:rsid w:val="00295A2E"/>
    <w:rsid w:val="002F67AB"/>
    <w:rsid w:val="00300675"/>
    <w:rsid w:val="003007E6"/>
    <w:rsid w:val="0034271C"/>
    <w:rsid w:val="003650F2"/>
    <w:rsid w:val="00367019"/>
    <w:rsid w:val="00372CB4"/>
    <w:rsid w:val="00375B6F"/>
    <w:rsid w:val="00384375"/>
    <w:rsid w:val="003971E2"/>
    <w:rsid w:val="003A158A"/>
    <w:rsid w:val="003E1D14"/>
    <w:rsid w:val="004028E8"/>
    <w:rsid w:val="00422567"/>
    <w:rsid w:val="004339C3"/>
    <w:rsid w:val="00442CDC"/>
    <w:rsid w:val="00451B9A"/>
    <w:rsid w:val="00456622"/>
    <w:rsid w:val="004956DA"/>
    <w:rsid w:val="004B01DC"/>
    <w:rsid w:val="004B2BC7"/>
    <w:rsid w:val="004D0239"/>
    <w:rsid w:val="004D03CE"/>
    <w:rsid w:val="004E075B"/>
    <w:rsid w:val="004E6A14"/>
    <w:rsid w:val="004F50C5"/>
    <w:rsid w:val="0051447A"/>
    <w:rsid w:val="0052451A"/>
    <w:rsid w:val="00527261"/>
    <w:rsid w:val="00537385"/>
    <w:rsid w:val="00546AD7"/>
    <w:rsid w:val="00553408"/>
    <w:rsid w:val="00573D13"/>
    <w:rsid w:val="005A0DD2"/>
    <w:rsid w:val="005A2085"/>
    <w:rsid w:val="005B2E1F"/>
    <w:rsid w:val="005B77F1"/>
    <w:rsid w:val="00616F10"/>
    <w:rsid w:val="00661BCA"/>
    <w:rsid w:val="006A6AA9"/>
    <w:rsid w:val="006C4D9B"/>
    <w:rsid w:val="006E24C7"/>
    <w:rsid w:val="00705F4C"/>
    <w:rsid w:val="0075212A"/>
    <w:rsid w:val="00766912"/>
    <w:rsid w:val="00770368"/>
    <w:rsid w:val="00773887"/>
    <w:rsid w:val="00790110"/>
    <w:rsid w:val="007A2337"/>
    <w:rsid w:val="007B384C"/>
    <w:rsid w:val="007B3B4B"/>
    <w:rsid w:val="007C566C"/>
    <w:rsid w:val="007D68BC"/>
    <w:rsid w:val="007D690E"/>
    <w:rsid w:val="007E404A"/>
    <w:rsid w:val="007E6C77"/>
    <w:rsid w:val="0080009A"/>
    <w:rsid w:val="0080196E"/>
    <w:rsid w:val="008415E0"/>
    <w:rsid w:val="00852B24"/>
    <w:rsid w:val="0087317D"/>
    <w:rsid w:val="008A670A"/>
    <w:rsid w:val="008B06E2"/>
    <w:rsid w:val="008B6557"/>
    <w:rsid w:val="008C25A8"/>
    <w:rsid w:val="008C754A"/>
    <w:rsid w:val="008D58F9"/>
    <w:rsid w:val="008D7C73"/>
    <w:rsid w:val="008F5033"/>
    <w:rsid w:val="0093445F"/>
    <w:rsid w:val="0094208D"/>
    <w:rsid w:val="00952318"/>
    <w:rsid w:val="00952EEE"/>
    <w:rsid w:val="0096316B"/>
    <w:rsid w:val="009632E7"/>
    <w:rsid w:val="009703C2"/>
    <w:rsid w:val="00981D88"/>
    <w:rsid w:val="00990E8A"/>
    <w:rsid w:val="00994CDD"/>
    <w:rsid w:val="00995CDE"/>
    <w:rsid w:val="009966BD"/>
    <w:rsid w:val="009A4655"/>
    <w:rsid w:val="009C52A1"/>
    <w:rsid w:val="009F10F4"/>
    <w:rsid w:val="00A017CF"/>
    <w:rsid w:val="00A130D1"/>
    <w:rsid w:val="00A27281"/>
    <w:rsid w:val="00A27698"/>
    <w:rsid w:val="00A7725B"/>
    <w:rsid w:val="00A9716B"/>
    <w:rsid w:val="00AA156C"/>
    <w:rsid w:val="00AA6850"/>
    <w:rsid w:val="00AB7CC5"/>
    <w:rsid w:val="00AC1EF4"/>
    <w:rsid w:val="00AF133D"/>
    <w:rsid w:val="00AF4ACE"/>
    <w:rsid w:val="00B57F90"/>
    <w:rsid w:val="00B6130D"/>
    <w:rsid w:val="00B65B9E"/>
    <w:rsid w:val="00B731F6"/>
    <w:rsid w:val="00BA0DE5"/>
    <w:rsid w:val="00BD2163"/>
    <w:rsid w:val="00BD3799"/>
    <w:rsid w:val="00BE027A"/>
    <w:rsid w:val="00BF102D"/>
    <w:rsid w:val="00BF4776"/>
    <w:rsid w:val="00BF580A"/>
    <w:rsid w:val="00C02602"/>
    <w:rsid w:val="00C10DA9"/>
    <w:rsid w:val="00C329B9"/>
    <w:rsid w:val="00C34C93"/>
    <w:rsid w:val="00C466C1"/>
    <w:rsid w:val="00C5520C"/>
    <w:rsid w:val="00C6319B"/>
    <w:rsid w:val="00C90AF6"/>
    <w:rsid w:val="00CA421D"/>
    <w:rsid w:val="00CF4612"/>
    <w:rsid w:val="00D2121D"/>
    <w:rsid w:val="00D5246C"/>
    <w:rsid w:val="00D57EAB"/>
    <w:rsid w:val="00D837EE"/>
    <w:rsid w:val="00D9781A"/>
    <w:rsid w:val="00DC70F4"/>
    <w:rsid w:val="00DD47F3"/>
    <w:rsid w:val="00DE6F5E"/>
    <w:rsid w:val="00E050CE"/>
    <w:rsid w:val="00E118EA"/>
    <w:rsid w:val="00E34EC5"/>
    <w:rsid w:val="00E34F40"/>
    <w:rsid w:val="00E37C07"/>
    <w:rsid w:val="00E44E08"/>
    <w:rsid w:val="00E61F52"/>
    <w:rsid w:val="00EB2A93"/>
    <w:rsid w:val="00EB47DE"/>
    <w:rsid w:val="00EE6F3F"/>
    <w:rsid w:val="00F06F6B"/>
    <w:rsid w:val="00F11E59"/>
    <w:rsid w:val="00F13DDE"/>
    <w:rsid w:val="00F25524"/>
    <w:rsid w:val="00F47F86"/>
    <w:rsid w:val="00F560EB"/>
    <w:rsid w:val="00F83557"/>
    <w:rsid w:val="00F83A5A"/>
    <w:rsid w:val="00F83D14"/>
    <w:rsid w:val="00F85C97"/>
    <w:rsid w:val="00FA1F0D"/>
    <w:rsid w:val="00FA5321"/>
    <w:rsid w:val="00FC3306"/>
    <w:rsid w:val="00FC595C"/>
    <w:rsid w:val="00FC5F07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C265B"/>
  <w15:docId w15:val="{05409421-5932-4CC3-B19D-6AC7228A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Times New Roman" w:hAnsi="Times New Roman"/>
      <w:sz w:val="24"/>
      <w:lang w:val="it-IT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imes New Roman" w:hAnsi="Times New Roman"/>
      <w:b/>
      <w:sz w:val="24"/>
      <w:u w:val="single"/>
      <w:lang w:val="it-IT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Times New Roman" w:hAnsi="Times New Roman"/>
      <w:b/>
      <w:sz w:val="24"/>
      <w:lang w:val="it-IT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Times New Roman" w:hAnsi="Times New Roman"/>
      <w:sz w:val="24"/>
      <w:lang w:val="it-IT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imes New Roman" w:hAnsi="Times New Roman"/>
      <w:sz w:val="24"/>
      <w:u w:val="single"/>
      <w:lang w:val="it-IT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/>
      <w:sz w:val="24"/>
      <w:lang w:val="it-IT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sz w:val="40"/>
      <w:lang w:val="it-IT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Times New Roman" w:hAnsi="Times New Roman"/>
      <w:sz w:val="48"/>
      <w:lang w:val="it-IT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rFonts w:ascii="Times New Roman" w:hAnsi="Times New Roman"/>
      <w:sz w:val="48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Intestazionemessaggio">
    <w:name w:val="Message Header"/>
    <w:basedOn w:val="Normale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customStyle="1" w:styleId="Corpodeltesto">
    <w:name w:val="Corpo del testo"/>
    <w:aliases w:val="Body Text"/>
    <w:basedOn w:val="Normale"/>
    <w:semiHidden/>
    <w:pPr>
      <w:spacing w:after="120"/>
    </w:pPr>
  </w:style>
  <w:style w:type="paragraph" w:styleId="Rientrocorpodeltesto">
    <w:name w:val="Body Text Indent"/>
    <w:basedOn w:val="Normale"/>
    <w:semiHidden/>
    <w:pPr>
      <w:spacing w:after="120"/>
      <w:ind w:left="283"/>
    </w:pPr>
  </w:style>
  <w:style w:type="paragraph" w:customStyle="1" w:styleId="Istruzionidiinvio">
    <w:name w:val="Istruzioni di invio"/>
    <w:basedOn w:val="Normale"/>
  </w:style>
  <w:style w:type="paragraph" w:styleId="Rientrocorpodeltesto2">
    <w:name w:val="Body Text Indent 2"/>
    <w:basedOn w:val="Normale"/>
    <w:semiHidden/>
    <w:pPr>
      <w:tabs>
        <w:tab w:val="center" w:pos="5812"/>
      </w:tabs>
      <w:spacing w:after="120"/>
      <w:ind w:left="1418" w:hanging="1418"/>
      <w:jc w:val="both"/>
    </w:pPr>
    <w:rPr>
      <w:rFonts w:ascii="Arial" w:hAnsi="Arial"/>
      <w:sz w:val="28"/>
      <w:lang w:val="it-IT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34EC5"/>
    <w:pPr>
      <w:ind w:left="708"/>
    </w:pPr>
  </w:style>
  <w:style w:type="paragraph" w:styleId="Corpodeltesto3">
    <w:name w:val="Body Text 3"/>
    <w:basedOn w:val="Normale"/>
    <w:link w:val="Corpodeltesto3Carattere"/>
    <w:uiPriority w:val="99"/>
    <w:unhideWhenUsed/>
    <w:rsid w:val="00E34EC5"/>
    <w:pPr>
      <w:spacing w:after="120"/>
    </w:pPr>
    <w:rPr>
      <w:sz w:val="16"/>
      <w:szCs w:val="16"/>
      <w:lang w:eastAsia="x-none"/>
    </w:rPr>
  </w:style>
  <w:style w:type="character" w:customStyle="1" w:styleId="Corpodeltesto3Carattere">
    <w:name w:val="Corpo del testo 3 Carattere"/>
    <w:link w:val="Corpodeltesto3"/>
    <w:uiPriority w:val="99"/>
    <w:rsid w:val="00E34EC5"/>
    <w:rPr>
      <w:sz w:val="16"/>
      <w:szCs w:val="16"/>
      <w:lang w:val="en-US"/>
    </w:rPr>
  </w:style>
  <w:style w:type="paragraph" w:styleId="NormaleWeb">
    <w:name w:val="Normal (Web)"/>
    <w:basedOn w:val="Normale"/>
    <w:uiPriority w:val="99"/>
    <w:unhideWhenUsed/>
    <w:rsid w:val="00442CD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it-IT"/>
    </w:rPr>
  </w:style>
  <w:style w:type="paragraph" w:styleId="Titolo">
    <w:name w:val="Title"/>
    <w:basedOn w:val="Normale"/>
    <w:link w:val="TitoloCarattere"/>
    <w:qFormat/>
    <w:rsid w:val="00442CDC"/>
    <w:pPr>
      <w:jc w:val="center"/>
    </w:pPr>
    <w:rPr>
      <w:rFonts w:ascii="Times New Roman" w:hAnsi="Times New Roman"/>
      <w:b/>
      <w:bCs/>
      <w:lang w:val="x-none" w:eastAsia="x-none" w:bidi="he-IL"/>
    </w:rPr>
  </w:style>
  <w:style w:type="character" w:customStyle="1" w:styleId="TitoloCarattere">
    <w:name w:val="Titolo Carattere"/>
    <w:link w:val="Titolo"/>
    <w:rsid w:val="00442CDC"/>
    <w:rPr>
      <w:rFonts w:ascii="Times New Roman" w:hAnsi="Times New Roman"/>
      <w:b/>
      <w:bCs/>
      <w:lang w:bidi="he-IL"/>
    </w:rPr>
  </w:style>
  <w:style w:type="character" w:styleId="Enfasigrassetto">
    <w:name w:val="Strong"/>
    <w:uiPriority w:val="22"/>
    <w:qFormat/>
    <w:rsid w:val="00442CDC"/>
    <w:rPr>
      <w:b/>
      <w:bCs/>
    </w:rPr>
  </w:style>
  <w:style w:type="paragraph" w:styleId="Corpodeltesto2">
    <w:name w:val="Body Text 2"/>
    <w:basedOn w:val="Normale"/>
    <w:link w:val="Corpodeltesto2Carattere"/>
    <w:uiPriority w:val="99"/>
    <w:unhideWhenUsed/>
    <w:rsid w:val="00FC5F07"/>
    <w:pPr>
      <w:spacing w:after="120" w:line="480" w:lineRule="auto"/>
    </w:pPr>
    <w:rPr>
      <w:lang w:eastAsia="x-none"/>
    </w:rPr>
  </w:style>
  <w:style w:type="character" w:customStyle="1" w:styleId="Corpodeltesto2Carattere">
    <w:name w:val="Corpo del testo 2 Carattere"/>
    <w:link w:val="Corpodeltesto2"/>
    <w:uiPriority w:val="99"/>
    <w:rsid w:val="00FC5F07"/>
    <w:rPr>
      <w:lang w:val="en-US"/>
    </w:rPr>
  </w:style>
  <w:style w:type="paragraph" w:styleId="Testodelblocco">
    <w:name w:val="Block Text"/>
    <w:basedOn w:val="Normale"/>
    <w:rsid w:val="00FC5F07"/>
    <w:pPr>
      <w:ind w:left="540" w:right="98" w:firstLine="426"/>
      <w:jc w:val="both"/>
    </w:pPr>
    <w:rPr>
      <w:rFonts w:ascii="Arial" w:hAnsi="Arial" w:cs="Arial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172A4"/>
    <w:pPr>
      <w:tabs>
        <w:tab w:val="center" w:pos="4819"/>
        <w:tab w:val="right" w:pos="9638"/>
      </w:tabs>
    </w:pPr>
    <w:rPr>
      <w:lang w:eastAsia="x-none"/>
    </w:rPr>
  </w:style>
  <w:style w:type="character" w:customStyle="1" w:styleId="IntestazioneCarattere">
    <w:name w:val="Intestazione Carattere"/>
    <w:link w:val="Intestazione"/>
    <w:uiPriority w:val="99"/>
    <w:rsid w:val="000172A4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0172A4"/>
    <w:pPr>
      <w:tabs>
        <w:tab w:val="center" w:pos="4819"/>
        <w:tab w:val="right" w:pos="9638"/>
      </w:tabs>
    </w:pPr>
    <w:rPr>
      <w:lang w:eastAsia="x-none"/>
    </w:rPr>
  </w:style>
  <w:style w:type="character" w:customStyle="1" w:styleId="PidipaginaCarattere">
    <w:name w:val="Piè di pagina Carattere"/>
    <w:link w:val="Pidipagina"/>
    <w:uiPriority w:val="99"/>
    <w:rsid w:val="000172A4"/>
    <w:rPr>
      <w:lang w:val="en-US"/>
    </w:rPr>
  </w:style>
  <w:style w:type="character" w:customStyle="1" w:styleId="apple-converted-space">
    <w:name w:val="apple-converted-space"/>
    <w:rsid w:val="00E050CE"/>
  </w:style>
  <w:style w:type="paragraph" w:customStyle="1" w:styleId="Default">
    <w:name w:val="Default"/>
    <w:uiPriority w:val="99"/>
    <w:rsid w:val="004D0239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TableParagraph">
    <w:name w:val="Table Paragraph"/>
    <w:basedOn w:val="Normale"/>
    <w:uiPriority w:val="1"/>
    <w:qFormat/>
    <w:rsid w:val="0076691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it-IT"/>
    </w:rPr>
  </w:style>
  <w:style w:type="character" w:styleId="Enfasicorsivo">
    <w:name w:val="Emphasis"/>
    <w:uiPriority w:val="20"/>
    <w:qFormat/>
    <w:rsid w:val="00766912"/>
    <w:rPr>
      <w:i/>
      <w:i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734B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734B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F8B65-5FFA-482F-9C1C-C29E7205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GINOSA</Company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 MEDIA  ST. "G. DELEDDA"</dc:creator>
  <cp:lastModifiedBy>Scuola Calò Ginosa</cp:lastModifiedBy>
  <cp:revision>2</cp:revision>
  <cp:lastPrinted>2017-09-29T11:23:00Z</cp:lastPrinted>
  <dcterms:created xsi:type="dcterms:W3CDTF">2025-05-19T09:35:00Z</dcterms:created>
  <dcterms:modified xsi:type="dcterms:W3CDTF">2025-05-19T09:35:00Z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ad5aad30-75c7-4d5a-8e01-c31e967d1a1c</vt:lpwstr>
  </property>
</Properties>
</file>