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943F4C" w14:paraId="1CD21D2E" w14:textId="77777777" w:rsidTr="00943F4C">
        <w:trPr>
          <w:trHeight w:val="1691"/>
        </w:trPr>
        <w:tc>
          <w:tcPr>
            <w:tcW w:w="9835" w:type="dxa"/>
            <w:gridSpan w:val="2"/>
          </w:tcPr>
          <w:p w14:paraId="62427EF8" w14:textId="77777777" w:rsidR="00943F4C" w:rsidRPr="00943F4C" w:rsidRDefault="00943F4C" w:rsidP="00943F4C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943F4C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N.1</w:t>
            </w:r>
          </w:p>
          <w:p w14:paraId="2C0DCCDB" w14:textId="4F2B4633" w:rsidR="00943F4C" w:rsidRPr="00943F4C" w:rsidRDefault="00943F4C" w:rsidP="00943F4C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943F4C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TITOLO: L’EUROPA E 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LO STATO ITALIANO</w:t>
            </w:r>
          </w:p>
          <w:p w14:paraId="2878C274" w14:textId="77777777" w:rsidR="00943F4C" w:rsidRPr="00943F4C" w:rsidRDefault="00943F4C" w:rsidP="00943F4C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943F4C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 GEOGRAFIA</w:t>
            </w:r>
          </w:p>
          <w:p w14:paraId="3BC8AE43" w14:textId="47051DA1" w:rsidR="00943F4C" w:rsidRPr="006C0EFE" w:rsidRDefault="00943F4C" w:rsidP="00943F4C">
            <w:pPr>
              <w:spacing w:line="360" w:lineRule="auto"/>
              <w:ind w:left="296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43F4C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CLASSE: 5^</w:t>
            </w:r>
          </w:p>
        </w:tc>
      </w:tr>
      <w:tr w:rsidR="00943F4C" w:rsidRPr="00AC0835" w14:paraId="4EC5F344" w14:textId="77777777" w:rsidTr="00E812DA">
        <w:trPr>
          <w:trHeight w:val="2212"/>
        </w:trPr>
        <w:tc>
          <w:tcPr>
            <w:tcW w:w="9835" w:type="dxa"/>
            <w:gridSpan w:val="2"/>
          </w:tcPr>
          <w:p w14:paraId="43B62336" w14:textId="77777777" w:rsidR="00943F4C" w:rsidRDefault="00943F4C" w:rsidP="00E812DA">
            <w:pP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3D719C9E" w14:textId="77777777" w:rsidR="00943F4C" w:rsidRPr="006C0EFE" w:rsidRDefault="00943F4C" w:rsidP="00E812DA">
            <w:pPr>
              <w:ind w:left="296"/>
              <w:rPr>
                <w:rFonts w:ascii="Times New Roman" w:hAnsi="Times New Roman" w:cs="Times New Roman"/>
                <w:bCs/>
                <w:iCs/>
              </w:rPr>
            </w:pPr>
          </w:p>
          <w:p w14:paraId="4A92369C" w14:textId="77777777" w:rsidR="00943F4C" w:rsidRPr="006C0EFE" w:rsidRDefault="00943F4C" w:rsidP="00E812DA">
            <w:pPr>
              <w:ind w:left="296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6C0EFE">
              <w:rPr>
                <w:rFonts w:ascii="Times New Roman" w:eastAsia="Times New Roman" w:hAnsi="Times New Roman" w:cs="Times New Roman"/>
                <w:bCs/>
                <w:iCs/>
              </w:rPr>
              <w:t>L’alunno:</w:t>
            </w:r>
          </w:p>
          <w:p w14:paraId="6645D703" w14:textId="77777777" w:rsidR="00943F4C" w:rsidRDefault="00943F4C" w:rsidP="00943F4C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t>Si orienta nello spazio circostante e sulle carte geografiche, utilizzando riferimenti topologici e punti cardinali.</w:t>
            </w:r>
          </w:p>
          <w:p w14:paraId="20566DDA" w14:textId="77777777" w:rsidR="00943F4C" w:rsidRDefault="00943F4C" w:rsidP="00943F4C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t>Utilizza il linguaggio della geo-</w:t>
            </w:r>
            <w:proofErr w:type="spellStart"/>
            <w:r>
              <w:t>graficità</w:t>
            </w:r>
            <w:proofErr w:type="spellEnd"/>
            <w:r>
              <w:t xml:space="preserve"> per interpretare carte geografiche e globo terrestre, realizzare semplici schizzi cartografici e carte tematiche, progettare percorsi e itinerari di viaggio. </w:t>
            </w:r>
          </w:p>
          <w:p w14:paraId="2EC0FCEB" w14:textId="77777777" w:rsidR="00943F4C" w:rsidRDefault="00943F4C" w:rsidP="00943F4C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t>Ricava informazioni geografiche da una pluralità di fonti (cartografiche e satellitari, tecnologie digitali, fotografiche, artistico-letterarie).</w:t>
            </w:r>
          </w:p>
          <w:p w14:paraId="3CB38A1B" w14:textId="77777777" w:rsidR="00943F4C" w:rsidRPr="00AC0835" w:rsidRDefault="00943F4C" w:rsidP="00E812DA">
            <w:pPr>
              <w:pStyle w:val="Paragrafoelenco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943F4C" w:rsidRPr="001B00A9" w14:paraId="33206E67" w14:textId="77777777" w:rsidTr="00E812DA">
        <w:trPr>
          <w:trHeight w:val="1664"/>
        </w:trPr>
        <w:tc>
          <w:tcPr>
            <w:tcW w:w="4912" w:type="dxa"/>
          </w:tcPr>
          <w:p w14:paraId="1B126028" w14:textId="77777777" w:rsidR="00943F4C" w:rsidRPr="00B76FE3" w:rsidRDefault="00943F4C" w:rsidP="00E812DA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2AFF99F3" w14:textId="77777777" w:rsidR="00943F4C" w:rsidRDefault="00943F4C" w:rsidP="00E812DA">
            <w:pPr>
              <w:pStyle w:val="Paragrafoelenco"/>
              <w:ind w:left="36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14:paraId="13935CCB" w14:textId="77777777" w:rsidR="00943F4C" w:rsidRPr="0004269C" w:rsidRDefault="00943F4C" w:rsidP="00943F4C">
            <w:pPr>
              <w:pStyle w:val="Paragrafoelenco"/>
              <w:numPr>
                <w:ilvl w:val="0"/>
                <w:numId w:val="4"/>
              </w:numPr>
            </w:pPr>
            <w:r w:rsidRPr="0004269C">
              <w:t>S</w:t>
            </w:r>
            <w:r>
              <w:t xml:space="preserve">apersi </w:t>
            </w:r>
            <w:r w:rsidRPr="0004269C">
              <w:t>orienta</w:t>
            </w:r>
            <w:r>
              <w:t>re</w:t>
            </w:r>
            <w:r w:rsidRPr="0004269C">
              <w:t xml:space="preserve"> sul territorio nazionale con l’ausilio di carte geografiche e tematiche.</w:t>
            </w:r>
          </w:p>
          <w:p w14:paraId="75D2DB21" w14:textId="77777777" w:rsidR="00943F4C" w:rsidRPr="0004269C" w:rsidRDefault="00943F4C" w:rsidP="00943F4C">
            <w:pPr>
              <w:pStyle w:val="Paragrafoelenco"/>
              <w:numPr>
                <w:ilvl w:val="0"/>
                <w:numId w:val="4"/>
              </w:numPr>
            </w:pPr>
            <w:r w:rsidRPr="0004269C">
              <w:t>Ricava</w:t>
            </w:r>
            <w:r>
              <w:t>re</w:t>
            </w:r>
            <w:r w:rsidRPr="0004269C">
              <w:t xml:space="preserve"> informazioni geografiche da una pluralità di fonti.</w:t>
            </w:r>
          </w:p>
          <w:p w14:paraId="69EF82DA" w14:textId="3B92C326" w:rsidR="00943F4C" w:rsidRPr="0049196E" w:rsidRDefault="00943F4C" w:rsidP="00943F4C">
            <w:pPr>
              <w:pStyle w:val="Paragrafoelenco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4269C">
              <w:t>Conosce</w:t>
            </w:r>
            <w:r>
              <w:t>re</w:t>
            </w:r>
            <w:r w:rsidRPr="0004269C">
              <w:t xml:space="preserve"> ed applica</w:t>
            </w:r>
            <w:r>
              <w:t>re</w:t>
            </w:r>
            <w:r w:rsidRPr="0004269C">
              <w:t xml:space="preserve"> il concetto polisemico di regione geografica (fisica, climatica, storica, culturale,</w:t>
            </w:r>
            <w:r w:rsidRPr="0004269C">
              <w:t xml:space="preserve"> </w:t>
            </w:r>
            <w:r w:rsidRPr="0004269C">
              <w:t>amministrativa) riferito in particolar modo allo studio del contesto italiano.</w:t>
            </w:r>
          </w:p>
        </w:tc>
        <w:tc>
          <w:tcPr>
            <w:tcW w:w="4923" w:type="dxa"/>
          </w:tcPr>
          <w:p w14:paraId="247BDB22" w14:textId="77777777" w:rsidR="00943F4C" w:rsidRDefault="00943F4C" w:rsidP="00E812D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CONOSCENZE/ABILITÀ</w:t>
            </w:r>
          </w:p>
          <w:p w14:paraId="1349C462" w14:textId="77777777" w:rsidR="00943F4C" w:rsidRDefault="00943F4C" w:rsidP="00943F4C">
            <w:pPr>
              <w:pStyle w:val="Paragrafoelenco"/>
              <w:numPr>
                <w:ilvl w:val="0"/>
                <w:numId w:val="5"/>
              </w:numPr>
              <w:ind w:left="218" w:hanging="218"/>
            </w:pPr>
            <w:r>
              <w:t>Saper distinguere carte diverse per tipologia e scala di riferimento.</w:t>
            </w:r>
          </w:p>
          <w:p w14:paraId="0FFF8D0A" w14:textId="77777777" w:rsidR="00943F4C" w:rsidRDefault="00943F4C" w:rsidP="00943F4C">
            <w:pPr>
              <w:pStyle w:val="Paragrafoelenco"/>
              <w:numPr>
                <w:ilvl w:val="0"/>
                <w:numId w:val="5"/>
              </w:numPr>
              <w:ind w:left="218" w:hanging="218"/>
            </w:pPr>
            <w:r>
              <w:t>Saper individuare le relazioni tra il clima e il paesaggio, i fattori fisici e gli aspetti antropici.</w:t>
            </w:r>
          </w:p>
          <w:p w14:paraId="59D27D44" w14:textId="77777777" w:rsidR="00943F4C" w:rsidRDefault="00943F4C" w:rsidP="00943F4C">
            <w:pPr>
              <w:pStyle w:val="Paragrafoelenco"/>
              <w:numPr>
                <w:ilvl w:val="0"/>
                <w:numId w:val="5"/>
              </w:numPr>
              <w:ind w:left="218" w:hanging="218"/>
            </w:pPr>
            <w:r>
              <w:t>Saper osservare ambienti e paesaggi, riconoscendo elementi costitutivi, fattori climatici, aspetti specifici.</w:t>
            </w:r>
          </w:p>
          <w:p w14:paraId="17A759F3" w14:textId="77777777" w:rsidR="00943F4C" w:rsidRDefault="00943F4C" w:rsidP="00943F4C">
            <w:pPr>
              <w:pStyle w:val="Paragrafoelenco"/>
              <w:ind w:left="218"/>
            </w:pPr>
          </w:p>
          <w:p w14:paraId="26735F6C" w14:textId="77777777" w:rsidR="00943F4C" w:rsidRPr="001B00A9" w:rsidRDefault="00943F4C" w:rsidP="00943F4C">
            <w:pPr>
              <w:pStyle w:val="Paragrafoelenco"/>
              <w:ind w:left="218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943F4C" w:rsidRPr="00096354" w14:paraId="12487493" w14:textId="77777777" w:rsidTr="00E812DA">
        <w:trPr>
          <w:trHeight w:val="547"/>
        </w:trPr>
        <w:tc>
          <w:tcPr>
            <w:tcW w:w="4912" w:type="dxa"/>
          </w:tcPr>
          <w:p w14:paraId="7E3839C9" w14:textId="77777777" w:rsidR="00943F4C" w:rsidRPr="00B76FE3" w:rsidRDefault="00943F4C" w:rsidP="00E812DA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 w:rsidRPr="00B76FE3">
              <w:rPr>
                <w:b/>
                <w:iCs/>
                <w:sz w:val="24"/>
              </w:rPr>
              <w:t>CONTENUTI DISCIPLINARI</w:t>
            </w:r>
          </w:p>
        </w:tc>
        <w:tc>
          <w:tcPr>
            <w:tcW w:w="4923" w:type="dxa"/>
          </w:tcPr>
          <w:p w14:paraId="4E0DC217" w14:textId="77777777" w:rsidR="00943F4C" w:rsidRDefault="00943F4C" w:rsidP="00E812DA">
            <w:pPr>
              <w:rPr>
                <w:b/>
                <w:iCs/>
                <w:sz w:val="24"/>
              </w:rPr>
            </w:pPr>
            <w:r>
              <w:rPr>
                <w:b/>
                <w:iCs/>
                <w:sz w:val="24"/>
              </w:rPr>
              <w:t>IL MONDO intorno a NOI</w:t>
            </w:r>
          </w:p>
          <w:p w14:paraId="00DBBFC1" w14:textId="77777777" w:rsidR="00943F4C" w:rsidRDefault="00943F4C" w:rsidP="00943F4C">
            <w:pPr>
              <w:pStyle w:val="Paragrafoelenco"/>
              <w:numPr>
                <w:ilvl w:val="0"/>
                <w:numId w:val="6"/>
              </w:numPr>
              <w:ind w:left="218" w:hanging="218"/>
            </w:pPr>
            <w:r>
              <w:t>Il mondo.</w:t>
            </w:r>
          </w:p>
          <w:p w14:paraId="095808F6" w14:textId="77777777" w:rsidR="00943F4C" w:rsidRDefault="00943F4C" w:rsidP="00943F4C">
            <w:pPr>
              <w:pStyle w:val="Paragrafoelenco"/>
              <w:numPr>
                <w:ilvl w:val="0"/>
                <w:numId w:val="6"/>
              </w:numPr>
              <w:ind w:left="218" w:hanging="218"/>
            </w:pPr>
            <w:r>
              <w:t>Le organizzazioni internazionali.</w:t>
            </w:r>
          </w:p>
          <w:p w14:paraId="115C818A" w14:textId="77777777" w:rsidR="00943F4C" w:rsidRDefault="00943F4C" w:rsidP="00943F4C">
            <w:pPr>
              <w:pStyle w:val="Paragrafoelenco"/>
              <w:numPr>
                <w:ilvl w:val="0"/>
                <w:numId w:val="6"/>
              </w:numPr>
              <w:ind w:left="218" w:hanging="218"/>
            </w:pPr>
            <w:r>
              <w:t>L’economia mondiale.</w:t>
            </w:r>
          </w:p>
          <w:p w14:paraId="24E244A4" w14:textId="77777777" w:rsidR="00943F4C" w:rsidRDefault="00943F4C" w:rsidP="00943F4C">
            <w:pPr>
              <w:pStyle w:val="Paragrafoelenco"/>
              <w:numPr>
                <w:ilvl w:val="0"/>
                <w:numId w:val="6"/>
              </w:numPr>
              <w:ind w:left="218" w:hanging="218"/>
            </w:pPr>
            <w:r>
              <w:t>L’Unione Europea.</w:t>
            </w:r>
          </w:p>
          <w:p w14:paraId="17701DF0" w14:textId="77777777" w:rsidR="00943F4C" w:rsidRDefault="00943F4C" w:rsidP="00943F4C">
            <w:pPr>
              <w:pStyle w:val="Paragrafoelenco"/>
              <w:numPr>
                <w:ilvl w:val="0"/>
                <w:numId w:val="6"/>
              </w:numPr>
              <w:ind w:left="218" w:hanging="218"/>
            </w:pPr>
            <w:r>
              <w:t>L’Economia Europea.</w:t>
            </w:r>
          </w:p>
          <w:p w14:paraId="43392D8F" w14:textId="77777777" w:rsidR="00943F4C" w:rsidRDefault="00943F4C" w:rsidP="00943F4C">
            <w:pPr>
              <w:pStyle w:val="Paragrafoelenco"/>
              <w:numPr>
                <w:ilvl w:val="0"/>
                <w:numId w:val="6"/>
              </w:numPr>
              <w:ind w:left="218" w:hanging="218"/>
            </w:pPr>
            <w:r>
              <w:t>Una moneta e una banca uniche.</w:t>
            </w:r>
          </w:p>
          <w:p w14:paraId="03958CF9" w14:textId="77777777" w:rsidR="00943F4C" w:rsidRDefault="00943F4C" w:rsidP="00943F4C">
            <w:pPr>
              <w:pStyle w:val="Paragrafoelenco"/>
              <w:numPr>
                <w:ilvl w:val="0"/>
                <w:numId w:val="6"/>
              </w:numPr>
              <w:ind w:left="218" w:hanging="218"/>
            </w:pPr>
            <w:r>
              <w:t>L’Italia.</w:t>
            </w:r>
          </w:p>
          <w:p w14:paraId="1B4DE94D" w14:textId="77777777" w:rsidR="00943F4C" w:rsidRDefault="00943F4C" w:rsidP="00943F4C">
            <w:pPr>
              <w:pStyle w:val="Paragrafoelenco"/>
              <w:numPr>
                <w:ilvl w:val="0"/>
                <w:numId w:val="6"/>
              </w:numPr>
              <w:ind w:left="218" w:hanging="218"/>
            </w:pPr>
            <w:r>
              <w:t>Dalla monarchia alla repubblica.</w:t>
            </w:r>
          </w:p>
          <w:p w14:paraId="16FBF555" w14:textId="77777777" w:rsidR="00943F4C" w:rsidRDefault="00943F4C" w:rsidP="00943F4C">
            <w:pPr>
              <w:pStyle w:val="Paragrafoelenco"/>
              <w:numPr>
                <w:ilvl w:val="0"/>
                <w:numId w:val="6"/>
              </w:numPr>
              <w:ind w:left="218" w:hanging="218"/>
            </w:pPr>
            <w:r>
              <w:t>Le Regioni e i Comuni d’Italia.</w:t>
            </w:r>
          </w:p>
          <w:p w14:paraId="5AFF86DC" w14:textId="77777777" w:rsidR="00943F4C" w:rsidRDefault="00943F4C" w:rsidP="00943F4C">
            <w:pPr>
              <w:pStyle w:val="Paragrafoelenco"/>
              <w:numPr>
                <w:ilvl w:val="0"/>
                <w:numId w:val="6"/>
              </w:numPr>
              <w:ind w:left="218" w:hanging="218"/>
            </w:pPr>
            <w:r>
              <w:t>I tre poteri dello Stato Italiano.</w:t>
            </w:r>
          </w:p>
          <w:p w14:paraId="17E57C9E" w14:textId="77777777" w:rsidR="00943F4C" w:rsidRDefault="00943F4C" w:rsidP="00943F4C">
            <w:pPr>
              <w:pStyle w:val="Paragrafoelenco"/>
              <w:numPr>
                <w:ilvl w:val="0"/>
                <w:numId w:val="6"/>
              </w:numPr>
              <w:ind w:left="218" w:hanging="218"/>
            </w:pPr>
            <w:r>
              <w:t>Due piccoli Stati nello Stato.</w:t>
            </w:r>
          </w:p>
          <w:p w14:paraId="59EA72F1" w14:textId="77777777" w:rsidR="00943F4C" w:rsidRPr="00096354" w:rsidRDefault="00943F4C" w:rsidP="00E812DA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943F4C" w14:paraId="6FD784E2" w14:textId="77777777" w:rsidTr="00E812DA">
        <w:trPr>
          <w:trHeight w:val="547"/>
        </w:trPr>
        <w:tc>
          <w:tcPr>
            <w:tcW w:w="4912" w:type="dxa"/>
          </w:tcPr>
          <w:p w14:paraId="00ACE9E6" w14:textId="77777777" w:rsidR="00943F4C" w:rsidRDefault="00943F4C" w:rsidP="00E812DA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ED AMBIENTI DI APPRENDIMENTO</w:t>
            </w:r>
          </w:p>
        </w:tc>
        <w:tc>
          <w:tcPr>
            <w:tcW w:w="4923" w:type="dxa"/>
          </w:tcPr>
          <w:p w14:paraId="0495BC67" w14:textId="487F7DCD" w:rsidR="00943F4C" w:rsidRDefault="00943F4C" w:rsidP="00E812DA">
            <w:pPr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 xml:space="preserve">Settembre- </w:t>
            </w:r>
            <w:proofErr w:type="gramStart"/>
            <w:r>
              <w:rPr>
                <w:bCs/>
                <w:iCs/>
                <w:sz w:val="24"/>
              </w:rPr>
              <w:t>Ottobre</w:t>
            </w:r>
            <w:proofErr w:type="gramEnd"/>
            <w:r>
              <w:rPr>
                <w:bCs/>
                <w:iCs/>
                <w:sz w:val="24"/>
              </w:rPr>
              <w:t xml:space="preserve"> – Novembre -Dicembre</w:t>
            </w:r>
          </w:p>
          <w:p w14:paraId="7F697676" w14:textId="77777777" w:rsidR="00943F4C" w:rsidRDefault="00943F4C" w:rsidP="00E812DA">
            <w:pPr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Ambienti scolastici.</w:t>
            </w:r>
          </w:p>
          <w:p w14:paraId="0BF2774D" w14:textId="77777777" w:rsidR="00943F4C" w:rsidRDefault="00943F4C" w:rsidP="00E812DA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943F4C" w14:paraId="67EC9206" w14:textId="77777777" w:rsidTr="00E812DA">
        <w:trPr>
          <w:trHeight w:val="1026"/>
        </w:trPr>
        <w:tc>
          <w:tcPr>
            <w:tcW w:w="4912" w:type="dxa"/>
          </w:tcPr>
          <w:p w14:paraId="3A11CFFB" w14:textId="77777777" w:rsidR="00943F4C" w:rsidRPr="00B76FE3" w:rsidRDefault="00943F4C" w:rsidP="00E812DA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11D1DA7A" w14:textId="77777777" w:rsidR="00943F4C" w:rsidRPr="0061496C" w:rsidRDefault="00943F4C" w:rsidP="00943F4C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Si utilizzeranno metodologie e attività di vario tipo: </w:t>
            </w:r>
          </w:p>
          <w:p w14:paraId="3AB735E4" w14:textId="77777777" w:rsidR="00943F4C" w:rsidRPr="002432EF" w:rsidRDefault="00943F4C" w:rsidP="00943F4C">
            <w:pPr>
              <w:pStyle w:val="Paragrafoelenco"/>
              <w:numPr>
                <w:ilvl w:val="0"/>
                <w:numId w:val="11"/>
              </w:numPr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Lezione frontale di presentazione anche </w:t>
            </w:r>
            <w:proofErr w:type="gram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con  l’ausilio</w:t>
            </w:r>
            <w:proofErr w:type="gram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di mezzi multimediali </w:t>
            </w:r>
          </w:p>
          <w:p w14:paraId="219B2ED1" w14:textId="77777777" w:rsidR="00943F4C" w:rsidRPr="002432EF" w:rsidRDefault="00943F4C" w:rsidP="00943F4C">
            <w:pPr>
              <w:pStyle w:val="Paragrafoelenco"/>
              <w:numPr>
                <w:ilvl w:val="0"/>
                <w:numId w:val="11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ettura del testo- ricerca delle parole chiave </w:t>
            </w:r>
          </w:p>
          <w:p w14:paraId="595FCA3C" w14:textId="77777777" w:rsidR="00943F4C" w:rsidRPr="002432EF" w:rsidRDefault="00943F4C" w:rsidP="00943F4C">
            <w:pPr>
              <w:pStyle w:val="Paragrafoelenco"/>
              <w:numPr>
                <w:ilvl w:val="0"/>
                <w:numId w:val="11"/>
              </w:numPr>
              <w:spacing w:after="22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lastRenderedPageBreak/>
              <w:t>A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nalisi e confronto di documenti e/o di fonti storiche </w:t>
            </w:r>
          </w:p>
          <w:p w14:paraId="4ADE567C" w14:textId="77777777" w:rsidR="00943F4C" w:rsidRPr="002432EF" w:rsidRDefault="00943F4C" w:rsidP="00943F4C">
            <w:pPr>
              <w:pStyle w:val="Paragrafoelenco"/>
              <w:numPr>
                <w:ilvl w:val="0"/>
                <w:numId w:val="11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C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ostruzione di schemi o mappe concettuali funzionali all’apprendimento dei contenuti </w:t>
            </w:r>
          </w:p>
          <w:p w14:paraId="4EA8A218" w14:textId="77777777" w:rsidR="00943F4C" w:rsidRPr="002432EF" w:rsidRDefault="00943F4C" w:rsidP="00943F4C">
            <w:pPr>
              <w:pStyle w:val="Paragrafoelenco"/>
              <w:numPr>
                <w:ilvl w:val="0"/>
                <w:numId w:val="11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avoro di approfondimento individuale/di gruppo </w:t>
            </w:r>
          </w:p>
          <w:p w14:paraId="365F64C3" w14:textId="77777777" w:rsidR="00943F4C" w:rsidRPr="002432EF" w:rsidRDefault="00943F4C" w:rsidP="00943F4C">
            <w:pPr>
              <w:pStyle w:val="Paragrafoelenco"/>
              <w:numPr>
                <w:ilvl w:val="0"/>
                <w:numId w:val="11"/>
              </w:numPr>
              <w:rPr>
                <w:rFonts w:asciiTheme="minorHAnsi" w:eastAsia="Times New Roman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E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sercizi di comprensione/rielaborazione orale/scritta </w:t>
            </w:r>
          </w:p>
          <w:p w14:paraId="04A951DA" w14:textId="77777777" w:rsidR="00943F4C" w:rsidRPr="002432EF" w:rsidRDefault="00943F4C" w:rsidP="00943F4C">
            <w:pPr>
              <w:pStyle w:val="Paragrafoelenco"/>
              <w:numPr>
                <w:ilvl w:val="0"/>
                <w:numId w:val="11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U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so di materiale multimediale: LIM </w:t>
            </w:r>
          </w:p>
          <w:p w14:paraId="189003C0" w14:textId="6EB5D6D5" w:rsidR="00943F4C" w:rsidRDefault="00943F4C" w:rsidP="00943F4C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Per quanto riguarda i mezzi, saranno utilizzati libri di testo, sussidi informatici ed audiovisivi, schede operative.  </w:t>
            </w:r>
          </w:p>
        </w:tc>
      </w:tr>
      <w:tr w:rsidR="00943F4C" w:rsidRPr="006058DC" w14:paraId="57F2F5B0" w14:textId="77777777" w:rsidTr="00E812DA">
        <w:trPr>
          <w:trHeight w:val="1026"/>
        </w:trPr>
        <w:tc>
          <w:tcPr>
            <w:tcW w:w="4912" w:type="dxa"/>
          </w:tcPr>
          <w:p w14:paraId="79AACFA3" w14:textId="77777777" w:rsidR="00943F4C" w:rsidRPr="00B76FE3" w:rsidRDefault="00943F4C" w:rsidP="00E812DA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TIPOLOGIE DI VERIFICA</w:t>
            </w:r>
          </w:p>
        </w:tc>
        <w:tc>
          <w:tcPr>
            <w:tcW w:w="4923" w:type="dxa"/>
          </w:tcPr>
          <w:p w14:paraId="28EC89CA" w14:textId="77777777" w:rsidR="00943F4C" w:rsidRDefault="00943F4C" w:rsidP="00943F4C">
            <w:pPr>
              <w:pStyle w:val="Paragrafoelenco"/>
              <w:numPr>
                <w:ilvl w:val="0"/>
                <w:numId w:val="1"/>
              </w:numPr>
              <w:ind w:left="218" w:hanging="218"/>
              <w:jc w:val="both"/>
            </w:pPr>
            <w:r>
              <w:t>Osservazione dei comportamenti</w:t>
            </w:r>
          </w:p>
          <w:p w14:paraId="156EE1AD" w14:textId="77777777" w:rsidR="00943F4C" w:rsidRPr="00AA7D83" w:rsidRDefault="00943F4C" w:rsidP="00943F4C">
            <w:pPr>
              <w:pStyle w:val="Paragrafoelenco"/>
              <w:numPr>
                <w:ilvl w:val="0"/>
                <w:numId w:val="1"/>
              </w:numPr>
              <w:ind w:left="218" w:hanging="218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Valutazione della prestazione connessa al compito.</w:t>
            </w:r>
          </w:p>
          <w:p w14:paraId="59D474C6" w14:textId="77777777" w:rsidR="00943F4C" w:rsidRPr="00505956" w:rsidRDefault="00943F4C" w:rsidP="00943F4C">
            <w:pPr>
              <w:pStyle w:val="Paragrafoelenco"/>
              <w:numPr>
                <w:ilvl w:val="0"/>
                <w:numId w:val="1"/>
              </w:numPr>
              <w:ind w:left="218" w:hanging="218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Prove oggettive iniziali, in itinere, finali. Prove orali. Questionari a risposte aperte.</w:t>
            </w:r>
          </w:p>
          <w:p w14:paraId="4690C258" w14:textId="77777777" w:rsidR="00943F4C" w:rsidRPr="009A1E0E" w:rsidRDefault="00943F4C" w:rsidP="00943F4C">
            <w:pPr>
              <w:pStyle w:val="Paragrafoelenco"/>
              <w:numPr>
                <w:ilvl w:val="0"/>
                <w:numId w:val="1"/>
              </w:numPr>
              <w:ind w:left="218" w:hanging="218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Conversazioni guidate e non.</w:t>
            </w:r>
          </w:p>
          <w:p w14:paraId="3A7C91D2" w14:textId="77777777" w:rsidR="00943F4C" w:rsidRPr="006058DC" w:rsidRDefault="00943F4C" w:rsidP="00943F4C">
            <w:pPr>
              <w:pStyle w:val="Paragrafoelenco"/>
              <w:numPr>
                <w:ilvl w:val="0"/>
                <w:numId w:val="1"/>
              </w:numPr>
              <w:ind w:left="218" w:hanging="218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9A1E0E">
              <w:rPr>
                <w:bCs/>
                <w:iCs/>
                <w:sz w:val="24"/>
              </w:rPr>
              <w:t>Compit</w:t>
            </w:r>
            <w:r>
              <w:rPr>
                <w:bCs/>
                <w:iCs/>
                <w:sz w:val="24"/>
              </w:rPr>
              <w:t>o</w:t>
            </w:r>
            <w:r w:rsidRPr="009A1E0E">
              <w:rPr>
                <w:bCs/>
                <w:iCs/>
                <w:sz w:val="24"/>
              </w:rPr>
              <w:t xml:space="preserve"> di realtà.</w:t>
            </w:r>
          </w:p>
        </w:tc>
      </w:tr>
      <w:tr w:rsidR="00943F4C" w:rsidRPr="006E5847" w14:paraId="19E185B3" w14:textId="77777777" w:rsidTr="00E812DA">
        <w:trPr>
          <w:trHeight w:val="1527"/>
        </w:trPr>
        <w:tc>
          <w:tcPr>
            <w:tcW w:w="4912" w:type="dxa"/>
          </w:tcPr>
          <w:p w14:paraId="1EC836F5" w14:textId="77777777" w:rsidR="00943F4C" w:rsidRPr="00B76FE3" w:rsidRDefault="00943F4C" w:rsidP="00E812DA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01F11C91" w14:textId="77777777" w:rsidR="00943F4C" w:rsidRPr="006E5847" w:rsidRDefault="00943F4C" w:rsidP="00E812DA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6E5847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Avanzato – Intermedio – Base – In via di prima acquisizione</w:t>
            </w: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.</w:t>
            </w:r>
          </w:p>
        </w:tc>
      </w:tr>
    </w:tbl>
    <w:p w14:paraId="5D978DC9" w14:textId="77777777" w:rsidR="0056083B" w:rsidRDefault="0056083B"/>
    <w:p w14:paraId="014811F9" w14:textId="77777777" w:rsidR="00943F4C" w:rsidRDefault="00943F4C"/>
    <w:p w14:paraId="4BA2CD02" w14:textId="77777777" w:rsidR="00943F4C" w:rsidRDefault="00943F4C"/>
    <w:p w14:paraId="6B7F7AE9" w14:textId="77777777" w:rsidR="00943F4C" w:rsidRDefault="00943F4C"/>
    <w:p w14:paraId="2291218C" w14:textId="77777777" w:rsidR="00943F4C" w:rsidRDefault="00943F4C"/>
    <w:p w14:paraId="6042DF59" w14:textId="77777777" w:rsidR="00943F4C" w:rsidRDefault="00943F4C"/>
    <w:p w14:paraId="30139485" w14:textId="77777777" w:rsidR="00943F4C" w:rsidRDefault="00943F4C"/>
    <w:p w14:paraId="7385553F" w14:textId="77777777" w:rsidR="00943F4C" w:rsidRDefault="00943F4C"/>
    <w:p w14:paraId="5196FA55" w14:textId="77777777" w:rsidR="00943F4C" w:rsidRDefault="00943F4C"/>
    <w:p w14:paraId="4B4D1298" w14:textId="77777777" w:rsidR="00943F4C" w:rsidRDefault="00943F4C"/>
    <w:p w14:paraId="34EA4DAA" w14:textId="77777777" w:rsidR="00943F4C" w:rsidRDefault="00943F4C"/>
    <w:p w14:paraId="21E3BEBF" w14:textId="77777777" w:rsidR="00943F4C" w:rsidRDefault="00943F4C"/>
    <w:p w14:paraId="218ECD1E" w14:textId="77777777" w:rsidR="00943F4C" w:rsidRDefault="00943F4C"/>
    <w:p w14:paraId="37E22C2D" w14:textId="77777777" w:rsidR="00943F4C" w:rsidRDefault="00943F4C"/>
    <w:p w14:paraId="080F4FE8" w14:textId="77777777" w:rsidR="00943F4C" w:rsidRDefault="00943F4C"/>
    <w:p w14:paraId="1B1F127E" w14:textId="77777777" w:rsidR="00943F4C" w:rsidRDefault="00943F4C"/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B66148" w:rsidRPr="00251B3E" w14:paraId="029E2FC6" w14:textId="77777777" w:rsidTr="00B66148">
        <w:trPr>
          <w:trHeight w:val="1412"/>
        </w:trPr>
        <w:tc>
          <w:tcPr>
            <w:tcW w:w="9835" w:type="dxa"/>
            <w:gridSpan w:val="2"/>
          </w:tcPr>
          <w:p w14:paraId="69B53DDC" w14:textId="77777777" w:rsidR="00B66148" w:rsidRPr="00B66148" w:rsidRDefault="00B66148" w:rsidP="00B66148">
            <w:pPr>
              <w:spacing w:line="360" w:lineRule="auto"/>
              <w:ind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 xml:space="preserve">     </w:t>
            </w:r>
            <w:r w:rsidRPr="00B66148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N°2</w:t>
            </w:r>
          </w:p>
          <w:p w14:paraId="691314C2" w14:textId="77777777" w:rsidR="00B66148" w:rsidRPr="00B66148" w:rsidRDefault="00B66148" w:rsidP="00B66148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66148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 LE REGIONI ITALIANE</w:t>
            </w:r>
          </w:p>
          <w:p w14:paraId="1C104FA3" w14:textId="77777777" w:rsidR="00B66148" w:rsidRPr="00B66148" w:rsidRDefault="00B66148" w:rsidP="00B66148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66148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 GEOGRAFIA</w:t>
            </w:r>
          </w:p>
          <w:p w14:paraId="38CBEF0A" w14:textId="4650E800" w:rsidR="00B66148" w:rsidRPr="00251B3E" w:rsidRDefault="00B66148" w:rsidP="00B66148">
            <w:pPr>
              <w:spacing w:line="360" w:lineRule="auto"/>
              <w:ind w:left="296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B66148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CLASSE: 5^</w:t>
            </w:r>
          </w:p>
        </w:tc>
      </w:tr>
      <w:tr w:rsidR="00B66148" w:rsidRPr="0009615C" w14:paraId="3568B2DB" w14:textId="77777777" w:rsidTr="00E812DA">
        <w:trPr>
          <w:trHeight w:val="2212"/>
        </w:trPr>
        <w:tc>
          <w:tcPr>
            <w:tcW w:w="9835" w:type="dxa"/>
            <w:gridSpan w:val="2"/>
          </w:tcPr>
          <w:p w14:paraId="099B69F1" w14:textId="77777777" w:rsidR="00B66148" w:rsidRDefault="00B66148" w:rsidP="00E812DA">
            <w:pP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5ADB81E1" w14:textId="77777777" w:rsidR="00B66148" w:rsidRPr="00B66148" w:rsidRDefault="00B66148" w:rsidP="00E812DA">
            <w:pPr>
              <w:ind w:left="296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B66148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L’alunno:</w:t>
            </w:r>
          </w:p>
          <w:p w14:paraId="32126D0B" w14:textId="6B61C2F5" w:rsidR="00B66148" w:rsidRPr="00B66148" w:rsidRDefault="00B66148" w:rsidP="00B66148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66148">
              <w:rPr>
                <w:rFonts w:asciiTheme="minorHAnsi" w:hAnsiTheme="minorHAnsi" w:cstheme="minorHAnsi"/>
              </w:rPr>
              <w:t xml:space="preserve">Riconosce e denomina i principali </w:t>
            </w:r>
            <w:r>
              <w:rPr>
                <w:rFonts w:asciiTheme="minorHAnsi" w:hAnsiTheme="minorHAnsi" w:cstheme="minorHAnsi"/>
              </w:rPr>
              <w:t>“</w:t>
            </w:r>
            <w:proofErr w:type="spellStart"/>
            <w:proofErr w:type="gramStart"/>
            <w:r w:rsidRPr="00B66148">
              <w:rPr>
                <w:rFonts w:asciiTheme="minorHAnsi" w:hAnsiTheme="minorHAnsi" w:cstheme="minorHAnsi"/>
              </w:rPr>
              <w:t>oggetti</w:t>
            </w:r>
            <w:r>
              <w:rPr>
                <w:rFonts w:asciiTheme="minorHAnsi" w:hAnsiTheme="minorHAnsi" w:cstheme="minorHAnsi"/>
              </w:rPr>
              <w:t>”</w:t>
            </w:r>
            <w:r w:rsidRPr="00B66148">
              <w:rPr>
                <w:rFonts w:asciiTheme="minorHAnsi" w:hAnsiTheme="minorHAnsi" w:cstheme="minorHAnsi"/>
              </w:rPr>
              <w:t>geografici</w:t>
            </w:r>
            <w:proofErr w:type="spellEnd"/>
            <w:proofErr w:type="gramEnd"/>
            <w:r w:rsidRPr="00B66148">
              <w:rPr>
                <w:rFonts w:asciiTheme="minorHAnsi" w:hAnsiTheme="minorHAnsi" w:cstheme="minorHAnsi"/>
              </w:rPr>
              <w:t xml:space="preserve"> fisici (fiumi, monti, pianure, coste, colline, laghi, mari, oceani, ecc.) </w:t>
            </w:r>
          </w:p>
          <w:p w14:paraId="07EE0821" w14:textId="77777777" w:rsidR="00B66148" w:rsidRPr="00B66148" w:rsidRDefault="00B66148" w:rsidP="00B66148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66148">
              <w:rPr>
                <w:rFonts w:asciiTheme="minorHAnsi" w:hAnsiTheme="minorHAnsi" w:cstheme="minorHAnsi"/>
              </w:rPr>
              <w:t xml:space="preserve">Individua i caratteri che connotano i paesaggi (di montagna, collina, pianura, vulcanici, ecc.) con particolare attenzione a quelli italiani, e individua analogie e differenze con i principali paesaggi europei e di altri continenti. </w:t>
            </w:r>
          </w:p>
          <w:p w14:paraId="51BA9841" w14:textId="77777777" w:rsidR="00B66148" w:rsidRPr="00B66148" w:rsidRDefault="00B66148" w:rsidP="00B66148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66148">
              <w:rPr>
                <w:rFonts w:asciiTheme="minorHAnsi" w:hAnsiTheme="minorHAnsi" w:cstheme="minorHAnsi"/>
              </w:rPr>
              <w:t xml:space="preserve">Coglie nei paesaggi mondiali della storia le progressive trasformazioni operate dall‘ uomo sul paesaggio naturale. </w:t>
            </w:r>
          </w:p>
          <w:p w14:paraId="35591433" w14:textId="1D4CCAB1" w:rsidR="00B66148" w:rsidRPr="0009615C" w:rsidRDefault="00B66148" w:rsidP="00D70EB4">
            <w:pPr>
              <w:pStyle w:val="Paragrafoelenco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66148">
              <w:rPr>
                <w:rFonts w:asciiTheme="minorHAnsi" w:hAnsiTheme="minorHAnsi" w:cstheme="minorHAnsi"/>
              </w:rPr>
              <w:t>Si rende conto che lo spazio geografico è un sistema territoriale, costituito da elementi fisici e antropici legati da rapporti di connessione e/o di interdipendenza.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 xml:space="preserve"> </w:t>
            </w:r>
          </w:p>
        </w:tc>
      </w:tr>
      <w:tr w:rsidR="00B66148" w:rsidRPr="00DD5A9B" w14:paraId="1C65451F" w14:textId="77777777" w:rsidTr="00E812DA">
        <w:trPr>
          <w:trHeight w:val="1664"/>
        </w:trPr>
        <w:tc>
          <w:tcPr>
            <w:tcW w:w="4912" w:type="dxa"/>
          </w:tcPr>
          <w:p w14:paraId="609CBD73" w14:textId="77777777" w:rsidR="00B66148" w:rsidRPr="00963F21" w:rsidRDefault="00B66148" w:rsidP="00D70EB4">
            <w:pPr>
              <w:pStyle w:val="Paragrafoelenco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4269C">
              <w:rPr>
                <w:b/>
                <w:bCs/>
              </w:rPr>
              <w:t xml:space="preserve">Orientamento </w:t>
            </w:r>
          </w:p>
          <w:p w14:paraId="37F5C221" w14:textId="77777777" w:rsidR="00963F21" w:rsidRPr="0004269C" w:rsidRDefault="00963F21" w:rsidP="00D70EB4">
            <w:pPr>
              <w:pStyle w:val="Paragrafoelenco"/>
              <w:numPr>
                <w:ilvl w:val="0"/>
                <w:numId w:val="19"/>
              </w:numPr>
            </w:pPr>
            <w:r w:rsidRPr="0004269C">
              <w:t>S</w:t>
            </w:r>
            <w:r>
              <w:t xml:space="preserve">apersi </w:t>
            </w:r>
            <w:r w:rsidRPr="0004269C">
              <w:t>orienta</w:t>
            </w:r>
            <w:r>
              <w:t>re</w:t>
            </w:r>
            <w:r w:rsidRPr="0004269C">
              <w:t xml:space="preserve"> sul territorio nazionale con l’ausilio di carte geografiche e tematiche.</w:t>
            </w:r>
          </w:p>
          <w:p w14:paraId="17F86C9A" w14:textId="77777777" w:rsidR="00963F21" w:rsidRPr="00963F21" w:rsidRDefault="00963F21" w:rsidP="00D70EB4">
            <w:pPr>
              <w:pStyle w:val="Paragrafoelenco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4269C">
              <w:t>Utilizza</w:t>
            </w:r>
            <w:r>
              <w:t>re</w:t>
            </w:r>
            <w:r w:rsidRPr="0004269C">
              <w:t xml:space="preserve"> riferimenti topologici, punti cardinali e coordinate geografiche.</w:t>
            </w:r>
          </w:p>
          <w:p w14:paraId="18AAC0F1" w14:textId="77777777" w:rsidR="00963F21" w:rsidRDefault="00963F21" w:rsidP="00D70EB4">
            <w:pPr>
              <w:pStyle w:val="Paragrafoelenco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</w:pPr>
            <w:r w:rsidRPr="00963F21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  <w:t>Linguaggio della geo-</w:t>
            </w:r>
            <w:proofErr w:type="spellStart"/>
            <w:r w:rsidRPr="00963F21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  <w:t>graficità</w:t>
            </w:r>
            <w:proofErr w:type="spellEnd"/>
          </w:p>
          <w:p w14:paraId="11A14478" w14:textId="77777777" w:rsidR="00963F21" w:rsidRPr="0004269C" w:rsidRDefault="00963F21" w:rsidP="00D70EB4">
            <w:pPr>
              <w:pStyle w:val="Paragrafoelenco"/>
              <w:numPr>
                <w:ilvl w:val="0"/>
                <w:numId w:val="19"/>
              </w:numPr>
            </w:pPr>
            <w:r w:rsidRPr="0004269C">
              <w:t>Ricava</w:t>
            </w:r>
            <w:r>
              <w:t>re</w:t>
            </w:r>
            <w:r w:rsidRPr="0004269C">
              <w:t xml:space="preserve"> informazioni geografiche da una pluralità di fonti.</w:t>
            </w:r>
          </w:p>
          <w:p w14:paraId="7310F433" w14:textId="77777777" w:rsidR="00963F21" w:rsidRPr="00963F21" w:rsidRDefault="00963F21" w:rsidP="00D70EB4">
            <w:pPr>
              <w:pStyle w:val="Paragrafoelenco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</w:pPr>
            <w:r w:rsidRPr="0004269C">
              <w:t>Utilizza</w:t>
            </w:r>
            <w:r>
              <w:t>re</w:t>
            </w:r>
            <w:r w:rsidRPr="0004269C">
              <w:t xml:space="preserve"> il linguaggio della geografia per interpretare carte geografiche e globo terrestre, realizzare semplici schizzi geografici e carte tematiche, progettare percorsi e itinerari di viaggio.</w:t>
            </w:r>
          </w:p>
          <w:p w14:paraId="53CD5E71" w14:textId="77777777" w:rsidR="00963F21" w:rsidRPr="00D70EB4" w:rsidRDefault="00D70EB4" w:rsidP="00D70EB4">
            <w:pPr>
              <w:pStyle w:val="Paragrafoelenco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b/>
              </w:rPr>
              <w:t>Paesaggio</w:t>
            </w:r>
          </w:p>
          <w:p w14:paraId="46B88EF1" w14:textId="77777777" w:rsidR="00D70EB4" w:rsidRPr="0004269C" w:rsidRDefault="00D70EB4" w:rsidP="00D70EB4">
            <w:pPr>
              <w:pStyle w:val="Paragrafoelenco"/>
              <w:numPr>
                <w:ilvl w:val="0"/>
                <w:numId w:val="19"/>
              </w:numPr>
            </w:pPr>
            <w:r>
              <w:t>Rendersi</w:t>
            </w:r>
            <w:r w:rsidRPr="0004269C">
              <w:t xml:space="preserve"> conto che lo spazio geografico è un sistema territoriale, costituito da elementi fisici e antropici legati da rapporti di connessione e/o di interdipendenza.</w:t>
            </w:r>
          </w:p>
          <w:p w14:paraId="2A8BEE65" w14:textId="77777777" w:rsidR="00D70EB4" w:rsidRDefault="00D70EB4" w:rsidP="00D70EB4">
            <w:pPr>
              <w:pStyle w:val="Paragrafoelenco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  <w:t>Regione e sistema territoriale</w:t>
            </w:r>
          </w:p>
          <w:p w14:paraId="4FC0AA0F" w14:textId="2608ABD0" w:rsidR="00D70EB4" w:rsidRPr="00D70EB4" w:rsidRDefault="00D70EB4" w:rsidP="00D70EB4">
            <w:pPr>
              <w:pStyle w:val="Paragrafoelenco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</w:pPr>
            <w:r w:rsidRPr="00D70EB4"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  <w:t>Acquisire il concetto di regione geografica</w:t>
            </w:r>
            <w:r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  <w:t xml:space="preserve"> (fisica, climatica, storico-culturale, amministrativa) e utilizzarlo a partire dal contesto italiano.</w:t>
            </w:r>
          </w:p>
        </w:tc>
        <w:tc>
          <w:tcPr>
            <w:tcW w:w="4923" w:type="dxa"/>
          </w:tcPr>
          <w:p w14:paraId="2D48D465" w14:textId="77777777" w:rsidR="00B66148" w:rsidRDefault="00B66148" w:rsidP="00B66148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7322736F" w14:textId="77777777" w:rsidR="00D70EB4" w:rsidRPr="00B76FE3" w:rsidRDefault="00D70EB4" w:rsidP="00B6614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57CB62B" w14:textId="57831EEB" w:rsidR="00B66148" w:rsidRPr="00D70EB4" w:rsidRDefault="00D70EB4" w:rsidP="00D70EB4">
            <w:pPr>
              <w:pStyle w:val="Paragrafoelenco"/>
              <w:numPr>
                <w:ilvl w:val="0"/>
                <w:numId w:val="21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proofErr w:type="gramStart"/>
            <w:r w:rsidRPr="00D70EB4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Conoscere  </w:t>
            </w:r>
            <w:r w:rsidRPr="00D70EB4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regioni</w:t>
            </w:r>
            <w:proofErr w:type="gramEnd"/>
            <w:r w:rsidRPr="00D70EB4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italiane e le loro caratteristiche fisiche e politiche.</w:t>
            </w:r>
          </w:p>
        </w:tc>
      </w:tr>
      <w:tr w:rsidR="00B66148" w:rsidRPr="001363F3" w14:paraId="4F2212F2" w14:textId="77777777" w:rsidTr="00E812DA">
        <w:trPr>
          <w:trHeight w:val="547"/>
        </w:trPr>
        <w:tc>
          <w:tcPr>
            <w:tcW w:w="4912" w:type="dxa"/>
          </w:tcPr>
          <w:p w14:paraId="74198442" w14:textId="4D4E3EA8" w:rsidR="00B66148" w:rsidRPr="00B76FE3" w:rsidRDefault="00B66148" w:rsidP="00B66148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 w:rsidRPr="0004269C">
              <w:rPr>
                <w:b/>
                <w:bCs/>
              </w:rPr>
              <w:t>Linguaggio della geo-</w:t>
            </w:r>
            <w:proofErr w:type="spellStart"/>
            <w:r w:rsidRPr="0004269C">
              <w:rPr>
                <w:b/>
                <w:bCs/>
              </w:rPr>
              <w:t>graficità</w:t>
            </w:r>
            <w:proofErr w:type="spellEnd"/>
          </w:p>
        </w:tc>
        <w:tc>
          <w:tcPr>
            <w:tcW w:w="4923" w:type="dxa"/>
          </w:tcPr>
          <w:p w14:paraId="11F3DB8E" w14:textId="77777777" w:rsidR="00B66148" w:rsidRDefault="00B66148" w:rsidP="00B66148">
            <w:pPr>
              <w:rPr>
                <w:b/>
                <w:iCs/>
                <w:sz w:val="24"/>
              </w:rPr>
            </w:pPr>
            <w:r>
              <w:rPr>
                <w:b/>
                <w:iCs/>
                <w:sz w:val="24"/>
              </w:rPr>
              <w:t>- L’ITALIA settentrionale</w:t>
            </w:r>
          </w:p>
          <w:p w14:paraId="533A8890" w14:textId="77777777" w:rsidR="00B66148" w:rsidRDefault="00B66148" w:rsidP="00B66148">
            <w:r>
              <w:t>Valle D’Aosta.</w:t>
            </w:r>
          </w:p>
          <w:p w14:paraId="0795DC13" w14:textId="77777777" w:rsidR="00B66148" w:rsidRDefault="00B66148" w:rsidP="00B66148">
            <w:r>
              <w:t>Piemonte.</w:t>
            </w:r>
          </w:p>
          <w:p w14:paraId="1B287DA0" w14:textId="77777777" w:rsidR="00B66148" w:rsidRDefault="00B66148" w:rsidP="00B66148">
            <w:r>
              <w:t>Liguria.</w:t>
            </w:r>
          </w:p>
          <w:p w14:paraId="7B6829DB" w14:textId="77777777" w:rsidR="00B66148" w:rsidRDefault="00B66148" w:rsidP="00B66148">
            <w:r>
              <w:t>Lombardia.</w:t>
            </w:r>
          </w:p>
          <w:p w14:paraId="661AA261" w14:textId="77777777" w:rsidR="00B66148" w:rsidRDefault="00B66148" w:rsidP="00B66148">
            <w:r>
              <w:t>Veneto.</w:t>
            </w:r>
          </w:p>
          <w:p w14:paraId="26D44BC4" w14:textId="77777777" w:rsidR="00B66148" w:rsidRDefault="00B66148" w:rsidP="00B66148">
            <w:r>
              <w:t>Friuli-Venezia Giulia.</w:t>
            </w:r>
          </w:p>
          <w:p w14:paraId="396B6097" w14:textId="77777777" w:rsidR="00B66148" w:rsidRDefault="00B66148" w:rsidP="00B66148">
            <w:r>
              <w:lastRenderedPageBreak/>
              <w:t>Emilia Romagna.</w:t>
            </w:r>
          </w:p>
          <w:p w14:paraId="67655825" w14:textId="77777777" w:rsidR="00B66148" w:rsidRDefault="00B66148" w:rsidP="00B66148">
            <w:pPr>
              <w:rPr>
                <w:b/>
                <w:iCs/>
                <w:sz w:val="24"/>
              </w:rPr>
            </w:pPr>
            <w:r>
              <w:rPr>
                <w:b/>
                <w:iCs/>
                <w:sz w:val="24"/>
              </w:rPr>
              <w:t>- L’ITALIA centrale</w:t>
            </w:r>
          </w:p>
          <w:p w14:paraId="35F374BC" w14:textId="77777777" w:rsidR="00B66148" w:rsidRDefault="00B66148" w:rsidP="00B66148">
            <w:r>
              <w:t>Toscana.</w:t>
            </w:r>
          </w:p>
          <w:p w14:paraId="57D21C59" w14:textId="77777777" w:rsidR="00B66148" w:rsidRDefault="00B66148" w:rsidP="00B66148">
            <w:r>
              <w:t>Umbria.</w:t>
            </w:r>
          </w:p>
          <w:p w14:paraId="32966A2F" w14:textId="77777777" w:rsidR="00B66148" w:rsidRDefault="00B66148" w:rsidP="00B66148">
            <w:r>
              <w:t>Marche.</w:t>
            </w:r>
          </w:p>
          <w:p w14:paraId="4F745D79" w14:textId="77777777" w:rsidR="00B66148" w:rsidRDefault="00B66148" w:rsidP="00B66148">
            <w:r>
              <w:t>Lazio.</w:t>
            </w:r>
          </w:p>
          <w:p w14:paraId="3E32C0FA" w14:textId="77777777" w:rsidR="00B66148" w:rsidRDefault="00B66148" w:rsidP="00B66148">
            <w:r>
              <w:t>Abruzzo.</w:t>
            </w:r>
          </w:p>
          <w:p w14:paraId="3C21FE61" w14:textId="77777777" w:rsidR="00B66148" w:rsidRDefault="00B66148" w:rsidP="00B66148">
            <w:r>
              <w:t>Molise.</w:t>
            </w:r>
          </w:p>
          <w:p w14:paraId="7F28949E" w14:textId="77777777" w:rsidR="00B66148" w:rsidRDefault="00B66148" w:rsidP="00B66148">
            <w:pPr>
              <w:rPr>
                <w:b/>
                <w:iCs/>
                <w:sz w:val="24"/>
              </w:rPr>
            </w:pPr>
            <w:r>
              <w:rPr>
                <w:b/>
                <w:iCs/>
                <w:sz w:val="24"/>
              </w:rPr>
              <w:t>- L’ITALIA meridionale</w:t>
            </w:r>
          </w:p>
          <w:p w14:paraId="52DA793E" w14:textId="77777777" w:rsidR="00B66148" w:rsidRDefault="00B66148" w:rsidP="00B66148">
            <w:r>
              <w:t>Campania.</w:t>
            </w:r>
          </w:p>
          <w:p w14:paraId="226A2581" w14:textId="77777777" w:rsidR="00B66148" w:rsidRDefault="00B66148" w:rsidP="00B66148">
            <w:r>
              <w:t>Puglia.</w:t>
            </w:r>
          </w:p>
          <w:p w14:paraId="5D2D8181" w14:textId="77777777" w:rsidR="00B66148" w:rsidRDefault="00B66148" w:rsidP="00B66148">
            <w:r>
              <w:t>Basilicata.</w:t>
            </w:r>
          </w:p>
          <w:p w14:paraId="35CE222F" w14:textId="77777777" w:rsidR="00B66148" w:rsidRDefault="00B66148" w:rsidP="00B66148">
            <w:r>
              <w:t>Calabria</w:t>
            </w:r>
          </w:p>
          <w:p w14:paraId="40022344" w14:textId="77777777" w:rsidR="00B66148" w:rsidRDefault="00B66148" w:rsidP="00B66148">
            <w:r>
              <w:t>Sicilia.</w:t>
            </w:r>
          </w:p>
          <w:p w14:paraId="2D0FB867" w14:textId="77777777" w:rsidR="00B66148" w:rsidRPr="001363F3" w:rsidRDefault="00B66148" w:rsidP="00B66148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t>Sardegna</w:t>
            </w:r>
          </w:p>
        </w:tc>
      </w:tr>
      <w:tr w:rsidR="00B66148" w14:paraId="08F42BDA" w14:textId="77777777" w:rsidTr="00E812DA">
        <w:trPr>
          <w:trHeight w:val="547"/>
        </w:trPr>
        <w:tc>
          <w:tcPr>
            <w:tcW w:w="4912" w:type="dxa"/>
          </w:tcPr>
          <w:p w14:paraId="693DAB59" w14:textId="57EE57F7" w:rsidR="00B66148" w:rsidRDefault="00B66148" w:rsidP="00B66148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04269C">
              <w:rPr>
                <w:b/>
                <w:bCs/>
              </w:rPr>
              <w:lastRenderedPageBreak/>
              <w:t>Paesaggio</w:t>
            </w:r>
          </w:p>
        </w:tc>
        <w:tc>
          <w:tcPr>
            <w:tcW w:w="4923" w:type="dxa"/>
          </w:tcPr>
          <w:p w14:paraId="7DE36293" w14:textId="77777777" w:rsidR="00B66148" w:rsidRDefault="00B66148" w:rsidP="00B66148">
            <w:pPr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 xml:space="preserve">Gennaio – </w:t>
            </w:r>
            <w:proofErr w:type="gramStart"/>
            <w:r>
              <w:rPr>
                <w:bCs/>
                <w:iCs/>
                <w:sz w:val="24"/>
              </w:rPr>
              <w:t>Febbraio</w:t>
            </w:r>
            <w:proofErr w:type="gramEnd"/>
            <w:r>
              <w:rPr>
                <w:bCs/>
                <w:iCs/>
                <w:sz w:val="24"/>
              </w:rPr>
              <w:t xml:space="preserve"> – Marzo-Aprile-Maggio.</w:t>
            </w:r>
          </w:p>
          <w:p w14:paraId="17499B2A" w14:textId="77777777" w:rsidR="00B66148" w:rsidRDefault="00B66148" w:rsidP="00B66148">
            <w:pPr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Ambienti scolastici.</w:t>
            </w:r>
          </w:p>
          <w:p w14:paraId="7DD2542D" w14:textId="77777777" w:rsidR="00B66148" w:rsidRDefault="00B66148" w:rsidP="00B66148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D70EB4" w14:paraId="4CF014CF" w14:textId="77777777" w:rsidTr="00E812DA">
        <w:trPr>
          <w:trHeight w:val="1026"/>
        </w:trPr>
        <w:tc>
          <w:tcPr>
            <w:tcW w:w="4912" w:type="dxa"/>
          </w:tcPr>
          <w:p w14:paraId="1A42F415" w14:textId="77777777" w:rsidR="00D70EB4" w:rsidRPr="00B76FE3" w:rsidRDefault="00D70EB4" w:rsidP="00D70EB4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775CCB8D" w14:textId="77777777" w:rsidR="00D70EB4" w:rsidRPr="0061496C" w:rsidRDefault="00D70EB4" w:rsidP="00D70EB4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Si utilizzeranno metodologie e attività di vario tipo: </w:t>
            </w:r>
          </w:p>
          <w:p w14:paraId="3DF9DFC0" w14:textId="77777777" w:rsidR="00D70EB4" w:rsidRPr="002432EF" w:rsidRDefault="00D70EB4" w:rsidP="00D70EB4">
            <w:pPr>
              <w:pStyle w:val="Paragrafoelenco"/>
              <w:numPr>
                <w:ilvl w:val="0"/>
                <w:numId w:val="11"/>
              </w:numPr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Lezione frontale di presentazione anche </w:t>
            </w:r>
            <w:proofErr w:type="gram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con  l’ausilio</w:t>
            </w:r>
            <w:proofErr w:type="gram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di mezzi multimediali </w:t>
            </w:r>
          </w:p>
          <w:p w14:paraId="3609A896" w14:textId="77777777" w:rsidR="00D70EB4" w:rsidRPr="002432EF" w:rsidRDefault="00D70EB4" w:rsidP="00D70EB4">
            <w:pPr>
              <w:pStyle w:val="Paragrafoelenco"/>
              <w:numPr>
                <w:ilvl w:val="0"/>
                <w:numId w:val="11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ettura del testo- ricerca delle parole chiave </w:t>
            </w:r>
          </w:p>
          <w:p w14:paraId="2B95422F" w14:textId="77777777" w:rsidR="00D70EB4" w:rsidRPr="002432EF" w:rsidRDefault="00D70EB4" w:rsidP="00D70EB4">
            <w:pPr>
              <w:pStyle w:val="Paragrafoelenco"/>
              <w:numPr>
                <w:ilvl w:val="0"/>
                <w:numId w:val="11"/>
              </w:numPr>
              <w:spacing w:after="22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A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nalisi e confronto di documenti e/o di fonti storiche </w:t>
            </w:r>
          </w:p>
          <w:p w14:paraId="1818C7B0" w14:textId="77777777" w:rsidR="00D70EB4" w:rsidRPr="002432EF" w:rsidRDefault="00D70EB4" w:rsidP="00D70EB4">
            <w:pPr>
              <w:pStyle w:val="Paragrafoelenco"/>
              <w:numPr>
                <w:ilvl w:val="0"/>
                <w:numId w:val="11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C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ostruzione di schemi o mappe concettuali funzionali all’apprendimento dei contenuti </w:t>
            </w:r>
          </w:p>
          <w:p w14:paraId="09B170C6" w14:textId="77777777" w:rsidR="00D70EB4" w:rsidRPr="002432EF" w:rsidRDefault="00D70EB4" w:rsidP="00D70EB4">
            <w:pPr>
              <w:pStyle w:val="Paragrafoelenco"/>
              <w:numPr>
                <w:ilvl w:val="0"/>
                <w:numId w:val="11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avoro di approfondimento individuale/di gruppo </w:t>
            </w:r>
          </w:p>
          <w:p w14:paraId="77401A7E" w14:textId="77777777" w:rsidR="00D70EB4" w:rsidRPr="002432EF" w:rsidRDefault="00D70EB4" w:rsidP="00D70EB4">
            <w:pPr>
              <w:pStyle w:val="Paragrafoelenco"/>
              <w:numPr>
                <w:ilvl w:val="0"/>
                <w:numId w:val="11"/>
              </w:numPr>
              <w:rPr>
                <w:rFonts w:asciiTheme="minorHAnsi" w:eastAsia="Times New Roman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E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sercizi di comprensione/rielaborazione orale/scritta </w:t>
            </w:r>
          </w:p>
          <w:p w14:paraId="7145474F" w14:textId="77777777" w:rsidR="00D70EB4" w:rsidRPr="002432EF" w:rsidRDefault="00D70EB4" w:rsidP="00D70EB4">
            <w:pPr>
              <w:pStyle w:val="Paragrafoelenco"/>
              <w:numPr>
                <w:ilvl w:val="0"/>
                <w:numId w:val="11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U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so di materiale multimediale: LIM </w:t>
            </w:r>
          </w:p>
          <w:p w14:paraId="4E8E8779" w14:textId="09CDA580" w:rsidR="00D70EB4" w:rsidRDefault="00D70EB4" w:rsidP="00D70EB4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Per quanto riguarda i mezzi, saranno utilizzati libri di testo, sussidi informatici ed audiovisivi, schede operative.  </w:t>
            </w:r>
          </w:p>
        </w:tc>
      </w:tr>
      <w:tr w:rsidR="00D70EB4" w14:paraId="3A1BA752" w14:textId="77777777" w:rsidTr="00E812DA">
        <w:trPr>
          <w:trHeight w:val="1026"/>
        </w:trPr>
        <w:tc>
          <w:tcPr>
            <w:tcW w:w="4912" w:type="dxa"/>
          </w:tcPr>
          <w:p w14:paraId="315B1999" w14:textId="77777777" w:rsidR="00D70EB4" w:rsidRPr="00B76FE3" w:rsidRDefault="00D70EB4" w:rsidP="00D70EB4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0EF1D89A" w14:textId="77777777" w:rsidR="00D70EB4" w:rsidRDefault="00D70EB4" w:rsidP="00D70EB4">
            <w:pPr>
              <w:pStyle w:val="Paragrafoelenco"/>
              <w:numPr>
                <w:ilvl w:val="0"/>
                <w:numId w:val="1"/>
              </w:numPr>
              <w:ind w:left="218" w:hanging="218"/>
              <w:jc w:val="both"/>
            </w:pPr>
            <w:r>
              <w:t>Osservazione dei comportamenti.</w:t>
            </w:r>
          </w:p>
          <w:p w14:paraId="6F0F5380" w14:textId="77777777" w:rsidR="00D70EB4" w:rsidRPr="00AA7D83" w:rsidRDefault="00D70EB4" w:rsidP="00D70EB4">
            <w:pPr>
              <w:pStyle w:val="Paragrafoelenco"/>
              <w:numPr>
                <w:ilvl w:val="0"/>
                <w:numId w:val="1"/>
              </w:numPr>
              <w:ind w:left="218" w:hanging="218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Valutazione della prestazione connessa al compito.</w:t>
            </w:r>
          </w:p>
          <w:p w14:paraId="3A03413F" w14:textId="77777777" w:rsidR="00D70EB4" w:rsidRPr="00505956" w:rsidRDefault="00D70EB4" w:rsidP="00D70EB4">
            <w:pPr>
              <w:pStyle w:val="Paragrafoelenco"/>
              <w:numPr>
                <w:ilvl w:val="0"/>
                <w:numId w:val="1"/>
              </w:numPr>
              <w:ind w:left="218" w:hanging="218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Prove oggettive iniziali, in itinere, finali. Prove orali. Questionari a risposte aperte.</w:t>
            </w:r>
          </w:p>
          <w:p w14:paraId="29EAEF85" w14:textId="77777777" w:rsidR="00D70EB4" w:rsidRPr="009A1E0E" w:rsidRDefault="00D70EB4" w:rsidP="00D70EB4">
            <w:pPr>
              <w:pStyle w:val="Paragrafoelenco"/>
              <w:numPr>
                <w:ilvl w:val="0"/>
                <w:numId w:val="1"/>
              </w:numPr>
              <w:ind w:left="218" w:hanging="218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Conversazioni guidate e non.</w:t>
            </w:r>
          </w:p>
          <w:p w14:paraId="34F38ECB" w14:textId="77777777" w:rsidR="00D70EB4" w:rsidRPr="009A1E0E" w:rsidRDefault="00D70EB4" w:rsidP="00D70EB4">
            <w:pPr>
              <w:pStyle w:val="Paragrafoelenco"/>
              <w:numPr>
                <w:ilvl w:val="0"/>
                <w:numId w:val="1"/>
              </w:numPr>
              <w:ind w:left="218" w:hanging="218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9A1E0E">
              <w:rPr>
                <w:bCs/>
                <w:iCs/>
                <w:sz w:val="24"/>
              </w:rPr>
              <w:t>Compit</w:t>
            </w:r>
            <w:r>
              <w:rPr>
                <w:bCs/>
                <w:iCs/>
                <w:sz w:val="24"/>
              </w:rPr>
              <w:t xml:space="preserve">o </w:t>
            </w:r>
            <w:r w:rsidRPr="009A1E0E">
              <w:rPr>
                <w:bCs/>
                <w:iCs/>
                <w:sz w:val="24"/>
              </w:rPr>
              <w:t>di realtà.</w:t>
            </w:r>
          </w:p>
          <w:p w14:paraId="7EB9D48A" w14:textId="77777777" w:rsidR="00D70EB4" w:rsidRDefault="00D70EB4" w:rsidP="00D70EB4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D70EB4" w:rsidRPr="006E5847" w14:paraId="3C1AD979" w14:textId="77777777" w:rsidTr="00E812DA">
        <w:trPr>
          <w:trHeight w:val="1527"/>
        </w:trPr>
        <w:tc>
          <w:tcPr>
            <w:tcW w:w="4912" w:type="dxa"/>
          </w:tcPr>
          <w:p w14:paraId="51EED1ED" w14:textId="77777777" w:rsidR="00D70EB4" w:rsidRPr="00B76FE3" w:rsidRDefault="00D70EB4" w:rsidP="00D70EB4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51F84278" w14:textId="77777777" w:rsidR="00D70EB4" w:rsidRPr="006E5847" w:rsidRDefault="00D70EB4" w:rsidP="00D70EB4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6E5847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Avanzato – Intermedio – Base – In via di prima acquisizione</w:t>
            </w: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.</w:t>
            </w:r>
          </w:p>
        </w:tc>
      </w:tr>
    </w:tbl>
    <w:p w14:paraId="53284035" w14:textId="77777777" w:rsidR="00943F4C" w:rsidRDefault="00943F4C"/>
    <w:sectPr w:rsidR="00943F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D18E8"/>
    <w:multiLevelType w:val="hybridMultilevel"/>
    <w:tmpl w:val="4B7C560A"/>
    <w:lvl w:ilvl="0" w:tplc="90741DE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106A6"/>
    <w:multiLevelType w:val="hybridMultilevel"/>
    <w:tmpl w:val="9C340F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A01CE"/>
    <w:multiLevelType w:val="hybridMultilevel"/>
    <w:tmpl w:val="F5BE4160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27E12"/>
    <w:multiLevelType w:val="hybridMultilevel"/>
    <w:tmpl w:val="26029D02"/>
    <w:lvl w:ilvl="0" w:tplc="90741DE6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BA5952"/>
    <w:multiLevelType w:val="hybridMultilevel"/>
    <w:tmpl w:val="C6CAE8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FF26D1"/>
    <w:multiLevelType w:val="hybridMultilevel"/>
    <w:tmpl w:val="AC90A8C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23210C"/>
    <w:multiLevelType w:val="hybridMultilevel"/>
    <w:tmpl w:val="203848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92FCF"/>
    <w:multiLevelType w:val="hybridMultilevel"/>
    <w:tmpl w:val="8E164B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8017BC"/>
    <w:multiLevelType w:val="hybridMultilevel"/>
    <w:tmpl w:val="0CB4B2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0D5210"/>
    <w:multiLevelType w:val="hybridMultilevel"/>
    <w:tmpl w:val="D65E56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594676"/>
    <w:multiLevelType w:val="hybridMultilevel"/>
    <w:tmpl w:val="B8180E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4A657F"/>
    <w:multiLevelType w:val="hybridMultilevel"/>
    <w:tmpl w:val="D6DC72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5609A9"/>
    <w:multiLevelType w:val="hybridMultilevel"/>
    <w:tmpl w:val="AF4479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440862"/>
    <w:multiLevelType w:val="hybridMultilevel"/>
    <w:tmpl w:val="CCE02C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7459D"/>
    <w:multiLevelType w:val="hybridMultilevel"/>
    <w:tmpl w:val="B32C5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1E10C6"/>
    <w:multiLevelType w:val="hybridMultilevel"/>
    <w:tmpl w:val="5A780C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D411DD"/>
    <w:multiLevelType w:val="hybridMultilevel"/>
    <w:tmpl w:val="FD3460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934AA1"/>
    <w:multiLevelType w:val="hybridMultilevel"/>
    <w:tmpl w:val="7CCC44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E42470"/>
    <w:multiLevelType w:val="hybridMultilevel"/>
    <w:tmpl w:val="153C0D56"/>
    <w:lvl w:ilvl="0" w:tplc="90741DE6">
      <w:numFmt w:val="bullet"/>
      <w:lvlText w:val="-"/>
      <w:lvlJc w:val="left"/>
      <w:pPr>
        <w:ind w:left="938" w:hanging="360"/>
      </w:pPr>
      <w:rPr>
        <w:rFonts w:ascii="Calibri" w:eastAsia="Times New Roman" w:hAnsi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9" w15:restartNumberingAfterBreak="0">
    <w:nsid w:val="790C25CF"/>
    <w:multiLevelType w:val="hybridMultilevel"/>
    <w:tmpl w:val="C6D441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2545B9"/>
    <w:multiLevelType w:val="hybridMultilevel"/>
    <w:tmpl w:val="3A483E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066868">
    <w:abstractNumId w:val="14"/>
  </w:num>
  <w:num w:numId="2" w16cid:durableId="621308056">
    <w:abstractNumId w:val="5"/>
  </w:num>
  <w:num w:numId="3" w16cid:durableId="1021516402">
    <w:abstractNumId w:val="19"/>
  </w:num>
  <w:num w:numId="4" w16cid:durableId="1611085178">
    <w:abstractNumId w:val="8"/>
  </w:num>
  <w:num w:numId="5" w16cid:durableId="1599830308">
    <w:abstractNumId w:val="9"/>
  </w:num>
  <w:num w:numId="6" w16cid:durableId="1708025086">
    <w:abstractNumId w:val="10"/>
  </w:num>
  <w:num w:numId="7" w16cid:durableId="1339384765">
    <w:abstractNumId w:val="12"/>
  </w:num>
  <w:num w:numId="8" w16cid:durableId="1816603423">
    <w:abstractNumId w:val="7"/>
  </w:num>
  <w:num w:numId="9" w16cid:durableId="1708674310">
    <w:abstractNumId w:val="15"/>
  </w:num>
  <w:num w:numId="10" w16cid:durableId="1327705698">
    <w:abstractNumId w:val="16"/>
  </w:num>
  <w:num w:numId="11" w16cid:durableId="1403865337">
    <w:abstractNumId w:val="2"/>
  </w:num>
  <w:num w:numId="12" w16cid:durableId="1966427545">
    <w:abstractNumId w:val="11"/>
  </w:num>
  <w:num w:numId="13" w16cid:durableId="787090466">
    <w:abstractNumId w:val="13"/>
  </w:num>
  <w:num w:numId="14" w16cid:durableId="358164578">
    <w:abstractNumId w:val="17"/>
  </w:num>
  <w:num w:numId="15" w16cid:durableId="2056275391">
    <w:abstractNumId w:val="4"/>
  </w:num>
  <w:num w:numId="16" w16cid:durableId="1596094095">
    <w:abstractNumId w:val="6"/>
  </w:num>
  <w:num w:numId="17" w16cid:durableId="257491560">
    <w:abstractNumId w:val="20"/>
  </w:num>
  <w:num w:numId="18" w16cid:durableId="177474636">
    <w:abstractNumId w:val="0"/>
  </w:num>
  <w:num w:numId="19" w16cid:durableId="1780565303">
    <w:abstractNumId w:val="3"/>
  </w:num>
  <w:num w:numId="20" w16cid:durableId="1068187976">
    <w:abstractNumId w:val="1"/>
  </w:num>
  <w:num w:numId="21" w16cid:durableId="20118278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F4C"/>
    <w:rsid w:val="0002439A"/>
    <w:rsid w:val="003E2799"/>
    <w:rsid w:val="0056083B"/>
    <w:rsid w:val="00943F4C"/>
    <w:rsid w:val="00963F21"/>
    <w:rsid w:val="00B66148"/>
    <w:rsid w:val="00D7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AE0F1"/>
  <w15:chartTrackingRefBased/>
  <w15:docId w15:val="{8F15A13D-4B18-4D3E-BCEF-0A28AEEB6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43F4C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3F4C"/>
    <w:pPr>
      <w:ind w:left="720"/>
      <w:contextualSpacing/>
    </w:pPr>
  </w:style>
  <w:style w:type="table" w:styleId="Grigliatabella">
    <w:name w:val="Table Grid"/>
    <w:basedOn w:val="Tabellanormale"/>
    <w:uiPriority w:val="59"/>
    <w:rsid w:val="00943F4C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1</cp:revision>
  <dcterms:created xsi:type="dcterms:W3CDTF">2024-10-07T15:19:00Z</dcterms:created>
  <dcterms:modified xsi:type="dcterms:W3CDTF">2024-10-07T16:05:00Z</dcterms:modified>
</cp:coreProperties>
</file>