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300D1C" w14:paraId="0CB6420A" w14:textId="77777777" w:rsidTr="00A04776">
        <w:trPr>
          <w:trHeight w:val="1411"/>
        </w:trPr>
        <w:tc>
          <w:tcPr>
            <w:tcW w:w="9835" w:type="dxa"/>
            <w:gridSpan w:val="2"/>
            <w:shd w:val="clear" w:color="auto" w:fill="FFFF00"/>
          </w:tcPr>
          <w:p w14:paraId="5C18AB3C" w14:textId="77777777" w:rsidR="00300D1C" w:rsidRPr="00B76FE3" w:rsidRDefault="00300D1C" w:rsidP="00A04776">
            <w:pPr>
              <w:spacing w:line="276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UNITÀ DI APPRENDIMENTO </w:t>
            </w:r>
          </w:p>
          <w:p w14:paraId="396E0403" w14:textId="77777777" w:rsidR="00300D1C" w:rsidRPr="00B76FE3" w:rsidRDefault="00300D1C" w:rsidP="00A04776">
            <w:pPr>
              <w:spacing w:line="276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proofErr w:type="gramStart"/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 I</w:t>
            </w:r>
            <w:proofErr w:type="gramEnd"/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NOSTRI DIRITTI</w:t>
            </w:r>
          </w:p>
          <w:p w14:paraId="4C9CB5C4" w14:textId="77777777" w:rsidR="00300D1C" w:rsidRPr="00B76FE3" w:rsidRDefault="00300D1C" w:rsidP="00A04776">
            <w:pPr>
              <w:spacing w:line="276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ED.  CIVICA</w:t>
            </w:r>
          </w:p>
          <w:p w14:paraId="32F5EF67" w14:textId="77777777" w:rsidR="00300D1C" w:rsidRPr="00B76FE3" w:rsidRDefault="00300D1C" w:rsidP="00A04776">
            <w:pPr>
              <w:spacing w:line="276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4^</w:t>
            </w:r>
          </w:p>
          <w:p w14:paraId="1FEE1C09" w14:textId="77777777" w:rsidR="00300D1C" w:rsidRDefault="00300D1C" w:rsidP="00A04776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300D1C" w14:paraId="4501D60D" w14:textId="77777777" w:rsidTr="00A04776">
        <w:trPr>
          <w:trHeight w:val="2212"/>
        </w:trPr>
        <w:tc>
          <w:tcPr>
            <w:tcW w:w="9835" w:type="dxa"/>
            <w:gridSpan w:val="2"/>
          </w:tcPr>
          <w:p w14:paraId="47103906" w14:textId="77777777" w:rsidR="00300D1C" w:rsidRDefault="00300D1C" w:rsidP="00A04776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54686848" w14:textId="77777777" w:rsidR="00300D1C" w:rsidRPr="00F17FAE" w:rsidRDefault="00300D1C" w:rsidP="00A04776">
            <w:pPr>
              <w:ind w:left="296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17FA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Costituzione</w:t>
            </w:r>
            <w:r w:rsidRPr="00F17FAE">
              <w:rPr>
                <w:rFonts w:asciiTheme="minorHAnsi" w:hAnsiTheme="minorHAnsi" w:cstheme="minorHAnsi"/>
                <w:iCs/>
                <w:sz w:val="24"/>
                <w:szCs w:val="24"/>
              </w:rPr>
              <w:t>: È consapevole che i principi di solidarietà, uguaglianza e rispetto della diversità sono i pilastri che sorreggono la convivenza civile e favoriscono la costruzione di un futuro equo e sostenibile.</w:t>
            </w:r>
          </w:p>
          <w:p w14:paraId="44756879" w14:textId="77777777" w:rsidR="00300D1C" w:rsidRPr="00F17FAE" w:rsidRDefault="00300D1C" w:rsidP="00A04776">
            <w:pPr>
              <w:ind w:left="296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F17FA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Sviluppo sostenibile:</w:t>
            </w:r>
            <w:r w:rsidRPr="00F17FA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Promuove il rispetto verso gli altri, l’ambiente e la natura e sa riconoscere gli effetti del degrado e dell’incuria.</w:t>
            </w:r>
          </w:p>
          <w:p w14:paraId="6735CD63" w14:textId="77777777" w:rsidR="00300D1C" w:rsidRPr="00F17FAE" w:rsidRDefault="00300D1C" w:rsidP="00A04776">
            <w:pPr>
              <w:ind w:left="296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F17FA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Cittadinanza Digitale:</w:t>
            </w:r>
            <w:r w:rsidRPr="00F17FA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È in grado di comprendere il concetto di dato e di individuare le informazioni corrette o errate, anche nel confronto con altre fonti.</w:t>
            </w:r>
          </w:p>
          <w:p w14:paraId="16152A3B" w14:textId="77777777" w:rsidR="00300D1C" w:rsidRDefault="00300D1C" w:rsidP="00A04776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300D1C" w14:paraId="19538F4F" w14:textId="77777777" w:rsidTr="00A04776">
        <w:trPr>
          <w:trHeight w:val="1664"/>
        </w:trPr>
        <w:tc>
          <w:tcPr>
            <w:tcW w:w="4912" w:type="dxa"/>
          </w:tcPr>
          <w:p w14:paraId="727D8889" w14:textId="77777777" w:rsidR="00300D1C" w:rsidRPr="00B76FE3" w:rsidRDefault="00300D1C" w:rsidP="00A04776">
            <w:pPr>
              <w:jc w:val="both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54EBEB7A" w14:textId="77777777" w:rsidR="00300D1C" w:rsidRPr="00F17FAE" w:rsidRDefault="00300D1C" w:rsidP="00A04776">
            <w:pPr>
              <w:spacing w:line="276" w:lineRule="auto"/>
              <w:ind w:left="296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17FA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Costituzione</w:t>
            </w:r>
            <w:r w:rsidRPr="00F17FAE">
              <w:rPr>
                <w:rFonts w:asciiTheme="minorHAnsi" w:hAnsiTheme="minorHAnsi" w:cstheme="minorHAnsi"/>
                <w:iCs/>
                <w:sz w:val="24"/>
                <w:szCs w:val="24"/>
              </w:rPr>
              <w:t>: È consapevole che i principi di solidarietà, uguaglianza e rispetto della diversità sono i pilastri che sorreggono la convivenza civile e favoriscono la costruzione di un futuro equo e sostenibile.</w:t>
            </w:r>
          </w:p>
          <w:p w14:paraId="79B57CF6" w14:textId="77777777" w:rsidR="00300D1C" w:rsidRPr="00F17FAE" w:rsidRDefault="00300D1C" w:rsidP="00A04776">
            <w:pPr>
              <w:spacing w:line="276" w:lineRule="auto"/>
              <w:ind w:left="296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F17FA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Sviluppo sostenibile:</w:t>
            </w:r>
            <w:r w:rsidRPr="00F17FA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Promuove il rispetto verso gli altri, l’ambiente e la natura e sa riconoscere gli effetti del degrado e dell’incuria.</w:t>
            </w:r>
          </w:p>
          <w:p w14:paraId="4287DACF" w14:textId="77777777" w:rsidR="00300D1C" w:rsidRPr="00F17FAE" w:rsidRDefault="00300D1C" w:rsidP="00A04776">
            <w:pPr>
              <w:spacing w:line="276" w:lineRule="auto"/>
              <w:ind w:left="296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F17FA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Cittadinanza Digitale:</w:t>
            </w:r>
            <w:r w:rsidRPr="00F17FA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È in grado di comprendere il concetto di dato e di individuare le informazioni corrette o errate, anche nel confronto con altre fonti.</w:t>
            </w:r>
          </w:p>
          <w:p w14:paraId="70E21156" w14:textId="77777777" w:rsidR="00300D1C" w:rsidRPr="00B76FE3" w:rsidRDefault="00300D1C" w:rsidP="00A04776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23" w:type="dxa"/>
          </w:tcPr>
          <w:p w14:paraId="2BBFFDCA" w14:textId="77777777" w:rsidR="00300D1C" w:rsidRDefault="00300D1C" w:rsidP="00A04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7F77F76F" w14:textId="77777777" w:rsidR="00300D1C" w:rsidRDefault="00300D1C" w:rsidP="00A0477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85C6159" w14:textId="77777777" w:rsidR="00300D1C" w:rsidRPr="00F17FAE" w:rsidRDefault="00300D1C" w:rsidP="00300D1C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17FAE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Rispettare le regole scolastiche. </w:t>
            </w:r>
          </w:p>
          <w:p w14:paraId="4B0F6F45" w14:textId="77777777" w:rsidR="00300D1C" w:rsidRPr="00F17FAE" w:rsidRDefault="00300D1C" w:rsidP="00300D1C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eastAsiaTheme="minorHAnsi" w:cstheme="minorHAnsi"/>
                <w:sz w:val="24"/>
                <w:szCs w:val="24"/>
                <w:lang w:eastAsia="en-US"/>
              </w:rPr>
            </w:pPr>
            <w:r w:rsidRPr="00F17FAE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Rispettare le regole e le norme della vita associata. Riconoscere alcuni diritti e doveri del bambino. </w:t>
            </w:r>
          </w:p>
          <w:p w14:paraId="2A2C7F09" w14:textId="77777777" w:rsidR="00300D1C" w:rsidRPr="00F17FAE" w:rsidRDefault="00300D1C" w:rsidP="00300D1C">
            <w:pPr>
              <w:pStyle w:val="Paragrafoelenco"/>
              <w:numPr>
                <w:ilvl w:val="0"/>
                <w:numId w:val="1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F17FAE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 xml:space="preserve">Assumere comportamenti di rispetto e tutela       </w:t>
            </w:r>
          </w:p>
          <w:p w14:paraId="0812555D" w14:textId="77777777" w:rsidR="00300D1C" w:rsidRPr="00F17FAE" w:rsidRDefault="00300D1C" w:rsidP="00300D1C">
            <w:pPr>
              <w:pStyle w:val="Paragrafoelenco"/>
              <w:numPr>
                <w:ilvl w:val="0"/>
                <w:numId w:val="1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F17FAE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del   territorio.</w:t>
            </w:r>
          </w:p>
          <w:p w14:paraId="42618323" w14:textId="77777777" w:rsidR="00300D1C" w:rsidRPr="00F17FAE" w:rsidRDefault="00300D1C" w:rsidP="00300D1C">
            <w:pPr>
              <w:pStyle w:val="Paragrafoelenco"/>
              <w:numPr>
                <w:ilvl w:val="0"/>
                <w:numId w:val="1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F17FAE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 xml:space="preserve">Proteggere, ripristinare e favorire un uso  </w:t>
            </w:r>
          </w:p>
          <w:p w14:paraId="31F0B1F4" w14:textId="77777777" w:rsidR="00300D1C" w:rsidRPr="00F17FAE" w:rsidRDefault="00300D1C" w:rsidP="00300D1C">
            <w:pPr>
              <w:pStyle w:val="Paragrafoelenco"/>
              <w:numPr>
                <w:ilvl w:val="0"/>
                <w:numId w:val="1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F17FAE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 xml:space="preserve">sostenibile dell’ecosistema terrestre. </w:t>
            </w:r>
          </w:p>
          <w:p w14:paraId="79E7A81E" w14:textId="77777777" w:rsidR="00300D1C" w:rsidRPr="00F17FAE" w:rsidRDefault="00300D1C" w:rsidP="00300D1C">
            <w:pPr>
              <w:pStyle w:val="Paragrafoelenco"/>
              <w:numPr>
                <w:ilvl w:val="0"/>
                <w:numId w:val="1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F17FAE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Assicurare la salute e il benessere per tutti e per tutte le età.</w:t>
            </w:r>
          </w:p>
          <w:p w14:paraId="472975DE" w14:textId="77777777" w:rsidR="00300D1C" w:rsidRPr="00F17FAE" w:rsidRDefault="00300D1C" w:rsidP="00300D1C">
            <w:pPr>
              <w:pStyle w:val="Paragrafoelenco"/>
              <w:numPr>
                <w:ilvl w:val="0"/>
                <w:numId w:val="1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F17FA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Ricercare correttamente le informazioni sul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web.</w:t>
            </w:r>
          </w:p>
          <w:p w14:paraId="1C9B9FF1" w14:textId="77777777" w:rsidR="00300D1C" w:rsidRPr="00F17FAE" w:rsidRDefault="00300D1C" w:rsidP="00A04776">
            <w:pPr>
              <w:tabs>
                <w:tab w:val="center" w:pos="2353"/>
                <w:tab w:val="right" w:pos="4707"/>
              </w:tabs>
              <w:ind w:left="360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300D1C" w14:paraId="6414DC23" w14:textId="77777777" w:rsidTr="00A04776">
        <w:trPr>
          <w:trHeight w:val="547"/>
        </w:trPr>
        <w:tc>
          <w:tcPr>
            <w:tcW w:w="4912" w:type="dxa"/>
          </w:tcPr>
          <w:p w14:paraId="35AD8A5D" w14:textId="77777777" w:rsidR="00300D1C" w:rsidRPr="00B76FE3" w:rsidRDefault="00300D1C" w:rsidP="00A04776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5DA1E242" w14:textId="77777777" w:rsidR="00300D1C" w:rsidRDefault="00300D1C" w:rsidP="00A04776">
            <w:pPr>
              <w:spacing w:line="276" w:lineRule="auto"/>
            </w:pPr>
            <w:r>
              <w:t>Elementi del convivere, nella condivisione delle differenze culturali e religiose.</w:t>
            </w:r>
          </w:p>
          <w:p w14:paraId="2671DAF7" w14:textId="77777777" w:rsidR="00300D1C" w:rsidRDefault="00300D1C" w:rsidP="00A04776">
            <w:pPr>
              <w:spacing w:line="276" w:lineRule="auto"/>
            </w:pPr>
            <w:r>
              <w:t xml:space="preserve"> Relazioni con i compagni e con gli adulti. </w:t>
            </w:r>
          </w:p>
          <w:p w14:paraId="78E9F92A" w14:textId="77777777" w:rsidR="00300D1C" w:rsidRDefault="00300D1C" w:rsidP="00A04776">
            <w:pPr>
              <w:spacing w:line="276" w:lineRule="auto"/>
            </w:pPr>
            <w:r>
              <w:t>Incarichi e semplici compiti all’interno del gruppo classe.</w:t>
            </w:r>
          </w:p>
          <w:p w14:paraId="4308AC61" w14:textId="77777777" w:rsidR="00300D1C" w:rsidRDefault="00300D1C" w:rsidP="00A04776">
            <w:pPr>
              <w:spacing w:line="276" w:lineRule="auto"/>
            </w:pPr>
            <w:r>
              <w:t xml:space="preserve"> Esplicazione dei vari punti di vista: confronto e riflessioni. </w:t>
            </w:r>
          </w:p>
          <w:p w14:paraId="3EC9E346" w14:textId="77777777" w:rsidR="00300D1C" w:rsidRDefault="00300D1C" w:rsidP="00A04776">
            <w:pPr>
              <w:spacing w:line="276" w:lineRule="auto"/>
            </w:pPr>
            <w:r>
              <w:t xml:space="preserve">Partecipazione attiva ai lavori di classe. </w:t>
            </w:r>
          </w:p>
          <w:p w14:paraId="6220CCB2" w14:textId="77777777" w:rsidR="00300D1C" w:rsidRDefault="00300D1C" w:rsidP="00A04776">
            <w:pPr>
              <w:spacing w:line="276" w:lineRule="auto"/>
            </w:pPr>
            <w:r>
              <w:t xml:space="preserve">Carta dei diritti dei Bambini. </w:t>
            </w:r>
          </w:p>
          <w:p w14:paraId="1F59A175" w14:textId="77777777" w:rsidR="00300D1C" w:rsidRDefault="00300D1C" w:rsidP="00A04776">
            <w:pPr>
              <w:spacing w:line="276" w:lineRule="auto"/>
            </w:pPr>
            <w:r>
              <w:t>Attività per la salvaguardia dell'ambiente. Classificazione dei rifiuti e attività di riciclo.</w:t>
            </w:r>
          </w:p>
          <w:p w14:paraId="4C93C258" w14:textId="77777777" w:rsidR="00300D1C" w:rsidRDefault="00300D1C" w:rsidP="00A04776">
            <w:pPr>
              <w:spacing w:line="276" w:lineRule="auto"/>
            </w:pPr>
            <w:r>
              <w:t xml:space="preserve">Conoscenza di alcuni obiettivi dell’Agenda 2030 (goal n.12) </w:t>
            </w:r>
          </w:p>
          <w:p w14:paraId="5B9396B0" w14:textId="77777777" w:rsidR="00300D1C" w:rsidRDefault="00300D1C" w:rsidP="00A04776">
            <w:r>
              <w:t xml:space="preserve">Ricerca di dati e informazioni sul web. </w:t>
            </w:r>
          </w:p>
          <w:p w14:paraId="4808CD48" w14:textId="77777777" w:rsidR="00300D1C" w:rsidRDefault="00300D1C" w:rsidP="00A04776">
            <w:r>
              <w:lastRenderedPageBreak/>
              <w:t>Netiquette.</w:t>
            </w:r>
          </w:p>
          <w:p w14:paraId="14B819DA" w14:textId="77777777" w:rsidR="00300D1C" w:rsidRDefault="00300D1C" w:rsidP="00A04776">
            <w:pPr>
              <w:pStyle w:val="Paragrafoelenco"/>
              <w:ind w:hanging="720"/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La Costituzione e i principi fondamentali.</w:t>
            </w:r>
          </w:p>
          <w:p w14:paraId="75C479BD" w14:textId="77777777" w:rsidR="00300D1C" w:rsidRPr="007E38F7" w:rsidRDefault="00300D1C" w:rsidP="00A04776">
            <w:pPr>
              <w:ind w:hanging="720"/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 xml:space="preserve">               </w:t>
            </w:r>
            <w:r w:rsidRPr="007E38F7">
              <w:rPr>
                <w:rFonts w:asciiTheme="minorHAnsi" w:hAnsiTheme="minorHAnsi" w:cstheme="minorHAnsi"/>
                <w:bCs/>
                <w:iCs/>
              </w:rPr>
              <w:t>I pericoli per l’ambiente.</w:t>
            </w:r>
          </w:p>
          <w:p w14:paraId="0D7F34AF" w14:textId="77777777" w:rsidR="00300D1C" w:rsidRPr="00B76FE3" w:rsidRDefault="00300D1C" w:rsidP="00A04776">
            <w:pPr>
              <w:pStyle w:val="Paragrafoelenco"/>
              <w:ind w:hanging="720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300D1C" w14:paraId="6A8BB7EC" w14:textId="77777777" w:rsidTr="00A04776">
        <w:trPr>
          <w:trHeight w:val="547"/>
        </w:trPr>
        <w:tc>
          <w:tcPr>
            <w:tcW w:w="4912" w:type="dxa"/>
          </w:tcPr>
          <w:p w14:paraId="0F4E1E42" w14:textId="77777777" w:rsidR="00300D1C" w:rsidRDefault="00300D1C" w:rsidP="00A04776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lastRenderedPageBreak/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42EB80E6" w14:textId="77777777" w:rsidR="00300D1C" w:rsidRDefault="00300D1C" w:rsidP="00A04776">
            <w:r>
              <w:t>Tutto l’anno</w:t>
            </w:r>
          </w:p>
          <w:p w14:paraId="5FBCD6DD" w14:textId="77777777" w:rsidR="00300D1C" w:rsidRDefault="00300D1C" w:rsidP="00A04776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Aula/ aula multimediale/ ambiente laboratoriale</w:t>
            </w:r>
          </w:p>
        </w:tc>
      </w:tr>
      <w:tr w:rsidR="00300D1C" w14:paraId="7CB84F17" w14:textId="77777777" w:rsidTr="00A04776">
        <w:trPr>
          <w:trHeight w:val="1026"/>
        </w:trPr>
        <w:tc>
          <w:tcPr>
            <w:tcW w:w="4912" w:type="dxa"/>
          </w:tcPr>
          <w:p w14:paraId="0D1BB832" w14:textId="77777777" w:rsidR="00300D1C" w:rsidRPr="00B76FE3" w:rsidRDefault="00300D1C" w:rsidP="00A04776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7B76195F" w14:textId="77777777" w:rsidR="00300D1C" w:rsidRDefault="00300D1C" w:rsidP="00A04776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Per l’insegnamento dell’Ed. Civica sarà privilegiata una metodologia didattica di tipo induttiva. Pertanto, si prenderà spunto dall’esperienza degli allievi quali: situazioni personali, notizie e avvenimenti. Le lezioni frontali saranno arricchite da sussidi multimediali e non. L’attività di brainstorming, sarà invece il punto di partenza di dibattiti volti a sviluppare la dialettica, l’abitudine al confronto e il senso critico degli alunni. Il cooperative learning sarà lo strumento didattico privilegiato per rafforzare la motivazione e l’autostima del singolo e del gruppo di lavoro. Fondamentale sarà la valorizzazione del ruolo propositivo, attivo e partecipe degli studenti alle attività proposte</w:t>
            </w:r>
          </w:p>
        </w:tc>
      </w:tr>
      <w:tr w:rsidR="00300D1C" w14:paraId="73C29B50" w14:textId="77777777" w:rsidTr="00A04776">
        <w:trPr>
          <w:trHeight w:val="1026"/>
        </w:trPr>
        <w:tc>
          <w:tcPr>
            <w:tcW w:w="4912" w:type="dxa"/>
          </w:tcPr>
          <w:p w14:paraId="45BF0FAE" w14:textId="77777777" w:rsidR="00300D1C" w:rsidRPr="00B76FE3" w:rsidRDefault="00300D1C" w:rsidP="00A04776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4DC95675" w14:textId="77777777" w:rsidR="00300D1C" w:rsidRDefault="00300D1C" w:rsidP="00A04776">
            <w:r>
              <w:t>• Lezione frontale</w:t>
            </w:r>
          </w:p>
          <w:p w14:paraId="4006B4F3" w14:textId="77777777" w:rsidR="00300D1C" w:rsidRDefault="00300D1C" w:rsidP="00A04776">
            <w:r>
              <w:t xml:space="preserve"> • Metodo interattivo</w:t>
            </w:r>
          </w:p>
          <w:p w14:paraId="5C589E13" w14:textId="77777777" w:rsidR="00300D1C" w:rsidRDefault="00300D1C" w:rsidP="00A04776">
            <w:r>
              <w:t xml:space="preserve"> • Attività laboratoriale: approccio induttivo e deduttivo</w:t>
            </w:r>
          </w:p>
          <w:p w14:paraId="4EB529E6" w14:textId="77777777" w:rsidR="00300D1C" w:rsidRDefault="00300D1C" w:rsidP="00A04776">
            <w:r>
              <w:t xml:space="preserve"> • Brainstorming </w:t>
            </w:r>
          </w:p>
          <w:p w14:paraId="17154515" w14:textId="77777777" w:rsidR="00300D1C" w:rsidRDefault="00300D1C" w:rsidP="00A04776">
            <w:r>
              <w:t>• Domande stimolo</w:t>
            </w:r>
          </w:p>
          <w:p w14:paraId="2607F904" w14:textId="77777777" w:rsidR="00300D1C" w:rsidRDefault="00300D1C" w:rsidP="00A04776">
            <w:r>
              <w:t xml:space="preserve"> • Discussioni guidate</w:t>
            </w:r>
          </w:p>
          <w:p w14:paraId="1AE8E5BF" w14:textId="77777777" w:rsidR="00300D1C" w:rsidRDefault="00300D1C" w:rsidP="00A04776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• Scambio di riflessioni personali in un clima di rispetto reciproco e di comprensione del punto di vista dell’altro.</w:t>
            </w:r>
          </w:p>
        </w:tc>
      </w:tr>
      <w:tr w:rsidR="00300D1C" w14:paraId="103D9D83" w14:textId="77777777" w:rsidTr="00A04776">
        <w:trPr>
          <w:trHeight w:val="1527"/>
        </w:trPr>
        <w:tc>
          <w:tcPr>
            <w:tcW w:w="4912" w:type="dxa"/>
          </w:tcPr>
          <w:p w14:paraId="0BCD3E7B" w14:textId="77777777" w:rsidR="00300D1C" w:rsidRPr="00B76FE3" w:rsidRDefault="00300D1C" w:rsidP="00A04776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5BE2B63F" w14:textId="77777777" w:rsidR="00300D1C" w:rsidRDefault="00300D1C" w:rsidP="00A04776">
            <w:r>
              <w:t xml:space="preserve">Avanzato – Intermedio – Base – In via di prima </w:t>
            </w:r>
          </w:p>
          <w:p w14:paraId="23766641" w14:textId="77777777" w:rsidR="00300D1C" w:rsidRDefault="00300D1C" w:rsidP="00A04776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Acquisizione.</w:t>
            </w:r>
          </w:p>
        </w:tc>
      </w:tr>
    </w:tbl>
    <w:p w14:paraId="26D07286" w14:textId="77777777" w:rsidR="00300D1C" w:rsidRPr="00A67172" w:rsidRDefault="00300D1C" w:rsidP="00300D1C">
      <w:pPr>
        <w:spacing w:after="0"/>
        <w:ind w:left="356"/>
        <w:rPr>
          <w:rFonts w:ascii="Times New Roman" w:eastAsia="Times New Roman" w:hAnsi="Times New Roman" w:cs="Times New Roman"/>
          <w:bCs/>
          <w:iCs/>
          <w:sz w:val="24"/>
        </w:rPr>
      </w:pPr>
    </w:p>
    <w:sectPr w:rsidR="00300D1C" w:rsidRPr="00A671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527621"/>
    <w:multiLevelType w:val="hybridMultilevel"/>
    <w:tmpl w:val="11AAE228"/>
    <w:lvl w:ilvl="0" w:tplc="30E058A2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903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D1C"/>
    <w:rsid w:val="00300D1C"/>
    <w:rsid w:val="003E2799"/>
    <w:rsid w:val="0056083B"/>
    <w:rsid w:val="0061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A1E18"/>
  <w15:chartTrackingRefBased/>
  <w15:docId w15:val="{DF1212EC-6ED1-4528-9A16-A55C7580E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0D1C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00D1C"/>
    <w:pPr>
      <w:ind w:left="720"/>
      <w:contextualSpacing/>
    </w:pPr>
  </w:style>
  <w:style w:type="table" w:styleId="Grigliatabella">
    <w:name w:val="Table Grid"/>
    <w:basedOn w:val="Tabellanormale"/>
    <w:uiPriority w:val="39"/>
    <w:rsid w:val="00300D1C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2024-10-02T18:01:00Z</dcterms:created>
  <dcterms:modified xsi:type="dcterms:W3CDTF">2024-10-02T18:01:00Z</dcterms:modified>
</cp:coreProperties>
</file>