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4643C9" w14:paraId="0E9A5E47" w14:textId="77777777" w:rsidTr="00D85EB1">
        <w:trPr>
          <w:trHeight w:val="1411"/>
        </w:trPr>
        <w:tc>
          <w:tcPr>
            <w:tcW w:w="9835" w:type="dxa"/>
            <w:gridSpan w:val="2"/>
            <w:shd w:val="clear" w:color="auto" w:fill="FFFF00"/>
          </w:tcPr>
          <w:p w14:paraId="788E9BA7" w14:textId="77777777" w:rsidR="004643C9" w:rsidRPr="00B76FE3" w:rsidRDefault="004643C9" w:rsidP="00D85EB1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11F64ED5" w14:textId="77777777" w:rsidR="004643C9" w:rsidRPr="00B76FE3" w:rsidRDefault="004643C9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IO E IL MONDO</w:t>
            </w:r>
          </w:p>
          <w:p w14:paraId="313AE9EB" w14:textId="77777777" w:rsidR="004643C9" w:rsidRPr="00B76FE3" w:rsidRDefault="004643C9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ED.  CIVICA</w:t>
            </w:r>
          </w:p>
          <w:p w14:paraId="3C2C9A1D" w14:textId="77777777" w:rsidR="004643C9" w:rsidRPr="00B76FE3" w:rsidRDefault="004643C9" w:rsidP="00D85EB1">
            <w:pPr>
              <w:spacing w:line="276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3^</w:t>
            </w:r>
          </w:p>
          <w:p w14:paraId="162117CA" w14:textId="77777777" w:rsidR="004643C9" w:rsidRDefault="004643C9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643C9" w14:paraId="46E539AC" w14:textId="77777777" w:rsidTr="00D85EB1">
        <w:trPr>
          <w:trHeight w:val="2212"/>
        </w:trPr>
        <w:tc>
          <w:tcPr>
            <w:tcW w:w="9835" w:type="dxa"/>
            <w:gridSpan w:val="2"/>
          </w:tcPr>
          <w:p w14:paraId="531F7E9E" w14:textId="77777777" w:rsidR="004643C9" w:rsidRDefault="004643C9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A494F68" w14:textId="77777777" w:rsidR="004643C9" w:rsidRDefault="004643C9" w:rsidP="00D85EB1">
            <w:pPr>
              <w:ind w:left="296"/>
            </w:pPr>
            <w:r w:rsidRPr="00295675">
              <w:rPr>
                <w:b/>
              </w:rPr>
              <w:t>Costituzione:</w:t>
            </w:r>
            <w:r>
              <w:t xml:space="preserve"> È consapevole che i principi di solidarietà, uguaglianza e rispetto della diversità sono i pilastri che sorreggono la convivenza civile e favoriscono la costruzione di un futuro equo e sostenibile. </w:t>
            </w:r>
            <w:r w:rsidRPr="00295675">
              <w:rPr>
                <w:b/>
              </w:rPr>
              <w:t>Sviluppo sostenibile:</w:t>
            </w:r>
            <w:r>
              <w:t xml:space="preserve"> Promuove il rispetto verso gli altri, l’ambiente e la natura e sa riconoscere gli effetti del degrado e dell’incuria. </w:t>
            </w:r>
          </w:p>
          <w:p w14:paraId="69784B14" w14:textId="77777777" w:rsidR="004643C9" w:rsidRDefault="004643C9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95675">
              <w:rPr>
                <w:b/>
              </w:rPr>
              <w:t>Cittadinanza Digitale</w:t>
            </w:r>
            <w:r>
              <w:t>: È in grado di comprendere il concetto di dato e di individuare le informazioni corrette o errate, anche nel confronto con altre fonti.</w:t>
            </w:r>
          </w:p>
        </w:tc>
      </w:tr>
      <w:tr w:rsidR="004643C9" w14:paraId="48F966EB" w14:textId="77777777" w:rsidTr="00D85EB1">
        <w:trPr>
          <w:trHeight w:val="1664"/>
        </w:trPr>
        <w:tc>
          <w:tcPr>
            <w:tcW w:w="4912" w:type="dxa"/>
          </w:tcPr>
          <w:p w14:paraId="62E25B8A" w14:textId="77777777" w:rsidR="004643C9" w:rsidRPr="00B76FE3" w:rsidRDefault="004643C9" w:rsidP="00D85EB1">
            <w:pPr>
              <w:jc w:val="both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0DEB818" w14:textId="77777777" w:rsidR="004643C9" w:rsidRDefault="004643C9" w:rsidP="00D85EB1">
            <w:pPr>
              <w:jc w:val="both"/>
            </w:pPr>
            <w:r w:rsidRPr="00295675">
              <w:rPr>
                <w:b/>
              </w:rPr>
              <w:t>Costituzione</w:t>
            </w:r>
            <w:r>
              <w:t xml:space="preserve"> Assumere incarichi e portarli a termine con responsabilità. Mettere in atto comportamenti corretti nel gioco, nel lavoro, nell’interazione sociale. Prendere coscienza dei propri diritti e doveri in quanto studente e cittadino. </w:t>
            </w:r>
          </w:p>
          <w:p w14:paraId="1B4926F8" w14:textId="77777777" w:rsidR="004643C9" w:rsidRDefault="004643C9" w:rsidP="00D85EB1">
            <w:pPr>
              <w:jc w:val="both"/>
            </w:pPr>
          </w:p>
          <w:p w14:paraId="6068BF0D" w14:textId="77777777" w:rsidR="004643C9" w:rsidRDefault="004643C9" w:rsidP="00D85EB1">
            <w:pPr>
              <w:jc w:val="both"/>
            </w:pPr>
            <w:r w:rsidRPr="00295675">
              <w:rPr>
                <w:b/>
              </w:rPr>
              <w:t>Sviluppo sostenibile</w:t>
            </w:r>
            <w:r>
              <w:t xml:space="preserve"> Individuare comportamenti utili alla salvaguardia dell'ambiente e all'utilizzo oculato delle risorse e metterli in atto. Conoscere e rispettare il patrimonio culturale presente sul territorio. Adottare semplici comportamenti di tutela del proprio territorio e atteggiamenti consapevoli per preservare la salute attraverso un’alimentazione sana e il rispetto e il rispetto delle norme igieniche.</w:t>
            </w:r>
          </w:p>
          <w:p w14:paraId="2D763016" w14:textId="77777777" w:rsidR="004643C9" w:rsidRDefault="004643C9" w:rsidP="00D85EB1">
            <w:pPr>
              <w:jc w:val="both"/>
            </w:pPr>
            <w:r>
              <w:t xml:space="preserve"> </w:t>
            </w:r>
          </w:p>
          <w:p w14:paraId="2A1F9815" w14:textId="77777777" w:rsidR="004643C9" w:rsidRPr="00B76FE3" w:rsidRDefault="004643C9" w:rsidP="00D85EB1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95675">
              <w:rPr>
                <w:b/>
              </w:rPr>
              <w:t xml:space="preserve"> Cittadinanza Digitale</w:t>
            </w:r>
            <w:r>
              <w:t xml:space="preserve"> Conoscere le principali regole del web</w:t>
            </w:r>
          </w:p>
        </w:tc>
        <w:tc>
          <w:tcPr>
            <w:tcW w:w="4923" w:type="dxa"/>
          </w:tcPr>
          <w:p w14:paraId="191A1A2C" w14:textId="77777777" w:rsidR="004643C9" w:rsidRPr="00B76FE3" w:rsidRDefault="004643C9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96ADAD6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 xml:space="preserve">-Saper accettare, rispettare e aiutare gli altri e i </w:t>
            </w:r>
          </w:p>
          <w:p w14:paraId="3359F6D8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“diversi da sé”</w:t>
            </w:r>
          </w:p>
          <w:p w14:paraId="1D5F91AA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-Saper simulare comportamenti da assumere in condizione di rischio</w:t>
            </w:r>
          </w:p>
          <w:p w14:paraId="7663EE63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-Saper cooperare con gli altri suddividendo incarichi e compiti</w:t>
            </w:r>
          </w:p>
          <w:p w14:paraId="72BD3EAD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-Riuscire ad ampliare la gamma dei cibi assunti, come educazione al gusto</w:t>
            </w:r>
          </w:p>
          <w:p w14:paraId="611A76A5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-Saper individuare, nel proprio ambiente di vita, luoghi pericolosi per il pedone o il ciclista</w:t>
            </w:r>
          </w:p>
          <w:p w14:paraId="4F468543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-Conoscere le attività delle principali istituzioni pubbliche che si occupano dell’ambiente</w:t>
            </w:r>
          </w:p>
          <w:p w14:paraId="5F7335B4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-Saper attivare comportamenti di prevenzione della salute</w:t>
            </w:r>
          </w:p>
          <w:p w14:paraId="61E0167A" w14:textId="77777777" w:rsidR="004643C9" w:rsidRDefault="004643C9" w:rsidP="00D85EB1">
            <w:pPr>
              <w:tabs>
                <w:tab w:val="center" w:pos="2353"/>
                <w:tab w:val="right" w:pos="4707"/>
              </w:tabs>
            </w:pPr>
            <w:r>
              <w:t>-Esercitare procedure di evacuazione dell’edificio scolastico</w:t>
            </w:r>
          </w:p>
          <w:p w14:paraId="6CCB2939" w14:textId="77777777" w:rsidR="004643C9" w:rsidRDefault="004643C9" w:rsidP="00D85EB1">
            <w:pPr>
              <w:tabs>
                <w:tab w:val="center" w:pos="2353"/>
                <w:tab w:val="right" w:pos="4707"/>
              </w:tabs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-Saper elaborare e scrivere il Regolamento di classe</w:t>
            </w:r>
            <w:r>
              <w:rPr>
                <w:sz w:val="24"/>
                <w:szCs w:val="24"/>
              </w:rPr>
              <w:tab/>
            </w:r>
          </w:p>
        </w:tc>
      </w:tr>
      <w:tr w:rsidR="004643C9" w14:paraId="1A58B2E4" w14:textId="77777777" w:rsidTr="00D85EB1">
        <w:trPr>
          <w:trHeight w:val="547"/>
        </w:trPr>
        <w:tc>
          <w:tcPr>
            <w:tcW w:w="4912" w:type="dxa"/>
          </w:tcPr>
          <w:p w14:paraId="22EE1EEA" w14:textId="77777777" w:rsidR="004643C9" w:rsidRPr="00B76FE3" w:rsidRDefault="004643C9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2424ACCF" w14:textId="77777777" w:rsidR="004643C9" w:rsidRDefault="004643C9" w:rsidP="00D85EB1">
            <w:r>
              <w:t>Elementi del convivere, nella condivisione delle differenze culturali e religiose.</w:t>
            </w:r>
          </w:p>
          <w:p w14:paraId="2E0644B6" w14:textId="77777777" w:rsidR="004643C9" w:rsidRDefault="004643C9" w:rsidP="00D85EB1">
            <w:r>
              <w:t xml:space="preserve"> Relazioni con i compagni e con gli adulti. </w:t>
            </w:r>
          </w:p>
          <w:p w14:paraId="4186C6D8" w14:textId="77777777" w:rsidR="004643C9" w:rsidRDefault="004643C9" w:rsidP="00D85EB1">
            <w:r>
              <w:t>Incarichi e semplici compiti all’interno del gruppo classe.</w:t>
            </w:r>
          </w:p>
          <w:p w14:paraId="6A87264E" w14:textId="77777777" w:rsidR="004643C9" w:rsidRDefault="004643C9" w:rsidP="00D85EB1">
            <w:r>
              <w:t xml:space="preserve"> Esplicazione dei vari punti di vista: confronto e riflessioni. </w:t>
            </w:r>
          </w:p>
          <w:p w14:paraId="5DD5765F" w14:textId="77777777" w:rsidR="004643C9" w:rsidRDefault="004643C9" w:rsidP="00D85EB1">
            <w:r>
              <w:t xml:space="preserve">Partecipazione attiva ai lavori di classe. </w:t>
            </w:r>
          </w:p>
          <w:p w14:paraId="612AF3E6" w14:textId="77777777" w:rsidR="004643C9" w:rsidRDefault="004643C9" w:rsidP="00D85EB1">
            <w:r>
              <w:t xml:space="preserve">Carta dei diritti dei Bambini. </w:t>
            </w:r>
          </w:p>
          <w:p w14:paraId="47DBB325" w14:textId="77777777" w:rsidR="004643C9" w:rsidRDefault="004643C9" w:rsidP="00D85EB1">
            <w:r>
              <w:t xml:space="preserve">Attività per la salvaguardia dell'ambiente. Classificazione dei rifiuti e attività di riciclaggio. L’igiene della persona e dei comportamenti connessi ad una sana alimentazione. </w:t>
            </w:r>
          </w:p>
          <w:p w14:paraId="52745E31" w14:textId="77777777" w:rsidR="004643C9" w:rsidRDefault="004643C9" w:rsidP="00D85EB1">
            <w:r>
              <w:t xml:space="preserve">Culture e tradizioni presenti sul territorio. Conoscenza di alcuni obiettivi dell’Agenda 2030 (goal n.14) </w:t>
            </w:r>
          </w:p>
          <w:p w14:paraId="554E7024" w14:textId="77777777" w:rsidR="004643C9" w:rsidRDefault="004643C9" w:rsidP="00D85EB1">
            <w:r>
              <w:t xml:space="preserve">Ricerca di dati e informazioni sul web. </w:t>
            </w:r>
          </w:p>
          <w:p w14:paraId="3D30F5F6" w14:textId="77777777" w:rsidR="004643C9" w:rsidRPr="00B76FE3" w:rsidRDefault="004643C9" w:rsidP="00D85E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t>Netiquette.</w:t>
            </w:r>
          </w:p>
        </w:tc>
      </w:tr>
      <w:tr w:rsidR="004643C9" w14:paraId="176449C5" w14:textId="77777777" w:rsidTr="00D85EB1">
        <w:trPr>
          <w:trHeight w:val="547"/>
        </w:trPr>
        <w:tc>
          <w:tcPr>
            <w:tcW w:w="4912" w:type="dxa"/>
          </w:tcPr>
          <w:p w14:paraId="57D3841B" w14:textId="77777777" w:rsidR="004643C9" w:rsidRDefault="004643C9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687FF13F" w14:textId="77777777" w:rsidR="004643C9" w:rsidRDefault="004643C9" w:rsidP="00D85EB1">
            <w:r>
              <w:t>Tutto l’anno</w:t>
            </w:r>
          </w:p>
          <w:p w14:paraId="0F56FE3E" w14:textId="77777777" w:rsidR="004643C9" w:rsidRDefault="004643C9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Aula/ aula multimediale/ ambiente laboratoriale</w:t>
            </w:r>
          </w:p>
        </w:tc>
      </w:tr>
      <w:tr w:rsidR="004643C9" w14:paraId="2A36AF5D" w14:textId="77777777" w:rsidTr="00D85EB1">
        <w:trPr>
          <w:trHeight w:val="1026"/>
        </w:trPr>
        <w:tc>
          <w:tcPr>
            <w:tcW w:w="4912" w:type="dxa"/>
          </w:tcPr>
          <w:p w14:paraId="7D6EDBB6" w14:textId="77777777" w:rsidR="004643C9" w:rsidRPr="00B76FE3" w:rsidRDefault="004643C9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20EFCA75" w14:textId="77777777" w:rsidR="004643C9" w:rsidRDefault="004643C9" w:rsidP="00D85EB1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Per l’insegnamento dell’Ed. Civica sarà privilegiata una metodologia didattica di tipo induttiva. Pertanto, si prenderà spunto dall’esperienza degli allievi quali: situazioni personali, notizie e avvenimenti. Le lezioni frontali saranno arricchite da sussidi multimediali e non. L’attività di brainstorming, sarà invece il punto di partenza di dibattiti volti a sviluppare la dialettica, l’abitudine al confronto e il senso critico degli alunni. Il cooperative learning sarà lo strumento didattico privilegiato per rafforzare la motivazione e l’autostima del singolo e del gruppo di lavoro. Fondamentale sarà la valorizzazione del ruolo propositivo, attivo e partecipe degli studenti alle attività proposte</w:t>
            </w:r>
          </w:p>
        </w:tc>
      </w:tr>
      <w:tr w:rsidR="004643C9" w14:paraId="53B314CF" w14:textId="77777777" w:rsidTr="00D85EB1">
        <w:trPr>
          <w:trHeight w:val="1026"/>
        </w:trPr>
        <w:tc>
          <w:tcPr>
            <w:tcW w:w="4912" w:type="dxa"/>
          </w:tcPr>
          <w:p w14:paraId="0EF259DB" w14:textId="77777777" w:rsidR="004643C9" w:rsidRPr="00B76FE3" w:rsidRDefault="004643C9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26DDC96" w14:textId="77777777" w:rsidR="004643C9" w:rsidRDefault="004643C9" w:rsidP="00D85EB1">
            <w:r>
              <w:t>• Lezione frontale</w:t>
            </w:r>
          </w:p>
          <w:p w14:paraId="4BB4188B" w14:textId="77777777" w:rsidR="004643C9" w:rsidRDefault="004643C9" w:rsidP="00D85EB1">
            <w:r>
              <w:t xml:space="preserve"> • Metodo interattivo</w:t>
            </w:r>
          </w:p>
          <w:p w14:paraId="571E7339" w14:textId="77777777" w:rsidR="004643C9" w:rsidRDefault="004643C9" w:rsidP="00D85EB1">
            <w:r>
              <w:t xml:space="preserve"> • Attività laboratoriale: approccio induttivo e deduttivo</w:t>
            </w:r>
          </w:p>
          <w:p w14:paraId="463743AC" w14:textId="77777777" w:rsidR="004643C9" w:rsidRDefault="004643C9" w:rsidP="00D85EB1">
            <w:r>
              <w:t xml:space="preserve"> • Brainstorming </w:t>
            </w:r>
          </w:p>
          <w:p w14:paraId="512C01E3" w14:textId="77777777" w:rsidR="004643C9" w:rsidRDefault="004643C9" w:rsidP="00D85EB1">
            <w:r>
              <w:t>• Domande stimolo</w:t>
            </w:r>
          </w:p>
          <w:p w14:paraId="20514A97" w14:textId="77777777" w:rsidR="004643C9" w:rsidRDefault="004643C9" w:rsidP="00D85EB1">
            <w:r>
              <w:t xml:space="preserve"> • Discussioni guidate</w:t>
            </w:r>
          </w:p>
          <w:p w14:paraId="69A756A0" w14:textId="77777777" w:rsidR="004643C9" w:rsidRDefault="004643C9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• Scambio di riflessioni personali in un clima di rispetto reciproco e di comprensione del punto di vista </w:t>
            </w:r>
            <w:proofErr w:type="gramStart"/>
            <w:r>
              <w:t>dell’ altro</w:t>
            </w:r>
            <w:proofErr w:type="gramEnd"/>
            <w:r>
              <w:t>.</w:t>
            </w:r>
          </w:p>
        </w:tc>
      </w:tr>
      <w:tr w:rsidR="004643C9" w14:paraId="6000525F" w14:textId="77777777" w:rsidTr="00D85EB1">
        <w:trPr>
          <w:trHeight w:val="1527"/>
        </w:trPr>
        <w:tc>
          <w:tcPr>
            <w:tcW w:w="4912" w:type="dxa"/>
          </w:tcPr>
          <w:p w14:paraId="18323D7E" w14:textId="77777777" w:rsidR="004643C9" w:rsidRPr="00B76FE3" w:rsidRDefault="004643C9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A6DBAA7" w14:textId="77777777" w:rsidR="004643C9" w:rsidRDefault="004643C9" w:rsidP="00D85EB1">
            <w:r>
              <w:t xml:space="preserve">Avanzato – Intermedio – Base – In via di prima </w:t>
            </w:r>
          </w:p>
          <w:p w14:paraId="3E9E7521" w14:textId="77777777" w:rsidR="004643C9" w:rsidRDefault="004643C9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Acquisizione.</w:t>
            </w:r>
          </w:p>
        </w:tc>
      </w:tr>
    </w:tbl>
    <w:p w14:paraId="4238F926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C9"/>
    <w:rsid w:val="003E2799"/>
    <w:rsid w:val="004643C9"/>
    <w:rsid w:val="0056083B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E547"/>
  <w15:chartTrackingRefBased/>
  <w15:docId w15:val="{BD20AC33-0FA3-4DE4-8FEE-EE76074B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43C9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643C9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2024-10-02T16:03:00Z</dcterms:created>
  <dcterms:modified xsi:type="dcterms:W3CDTF">2024-10-02T16:04:00Z</dcterms:modified>
</cp:coreProperties>
</file>