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E464E9" w:rsidRPr="00C03F4A" w14:paraId="5EE93F82" w14:textId="77777777" w:rsidTr="00F940CE">
        <w:trPr>
          <w:trHeight w:val="2736"/>
        </w:trPr>
        <w:tc>
          <w:tcPr>
            <w:tcW w:w="9835" w:type="dxa"/>
            <w:gridSpan w:val="2"/>
          </w:tcPr>
          <w:p w14:paraId="556577EC" w14:textId="77777777" w:rsidR="00E464E9" w:rsidRPr="00C03F4A" w:rsidRDefault="00E464E9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 1</w:t>
            </w:r>
          </w:p>
          <w:p w14:paraId="30B6818F" w14:textId="77777777" w:rsidR="00E464E9" w:rsidRPr="00C03F4A" w:rsidRDefault="00E464E9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 ALLA SCOPERTA DEI MATERIALI</w:t>
            </w:r>
          </w:p>
          <w:p w14:paraId="64952935" w14:textId="77777777" w:rsidR="00E464E9" w:rsidRPr="00C03F4A" w:rsidRDefault="00E464E9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TECNOLOGIA</w:t>
            </w:r>
          </w:p>
          <w:p w14:paraId="495AC36D" w14:textId="77777777" w:rsidR="00E464E9" w:rsidRPr="00C03F4A" w:rsidRDefault="00E464E9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CLASSE: 2</w:t>
            </w:r>
          </w:p>
          <w:p w14:paraId="3A07F906" w14:textId="77777777" w:rsidR="00E464E9" w:rsidRPr="00C03F4A" w:rsidRDefault="00E464E9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464E9" w:rsidRPr="00C03F4A" w14:paraId="7680A30C" w14:textId="77777777" w:rsidTr="00F940CE">
        <w:trPr>
          <w:trHeight w:val="2212"/>
        </w:trPr>
        <w:tc>
          <w:tcPr>
            <w:tcW w:w="9835" w:type="dxa"/>
            <w:gridSpan w:val="2"/>
          </w:tcPr>
          <w:p w14:paraId="35364062" w14:textId="77777777" w:rsidR="00E464E9" w:rsidRPr="00C03F4A" w:rsidRDefault="00E464E9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7D50C77D" w14:textId="77777777" w:rsidR="00E464E9" w:rsidRPr="00C03F4A" w:rsidRDefault="00E464E9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L‘alunno:</w:t>
            </w:r>
          </w:p>
          <w:p w14:paraId="1F020916" w14:textId="77777777" w:rsidR="00E464E9" w:rsidRPr="00C03F4A" w:rsidRDefault="00E464E9" w:rsidP="00E464E9">
            <w:pPr>
              <w:pStyle w:val="Paragrafoelenco"/>
              <w:numPr>
                <w:ilvl w:val="0"/>
                <w:numId w:val="7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sviluppa atteggiamenti di curiosità e modi di guardare il mondo che lo stimolano a cercare spiegazioni di quello che vede succedere.</w:t>
            </w:r>
          </w:p>
          <w:p w14:paraId="2C236271" w14:textId="77777777" w:rsidR="00E464E9" w:rsidRPr="00C03F4A" w:rsidRDefault="00E464E9" w:rsidP="00E464E9">
            <w:pPr>
              <w:pStyle w:val="Paragrafoelenco"/>
              <w:numPr>
                <w:ilvl w:val="0"/>
                <w:numId w:val="7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Individua aspetti quantitativi e qualitativi nei fenomeni, produce rappresentazioni grafiche e schemi di livello adeguato, elabora semplici modelli.</w:t>
            </w:r>
          </w:p>
          <w:p w14:paraId="64844D89" w14:textId="77777777" w:rsidR="00E464E9" w:rsidRPr="00C03F4A" w:rsidRDefault="00E464E9" w:rsidP="00E464E9">
            <w:pPr>
              <w:pStyle w:val="Paragrafoelenco"/>
              <w:numPr>
                <w:ilvl w:val="0"/>
                <w:numId w:val="7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usare in modo guidato programmi che permettono la realizzazione di biglietti.</w:t>
            </w:r>
          </w:p>
          <w:p w14:paraId="429F5B5C" w14:textId="77777777" w:rsidR="00E464E9" w:rsidRPr="00C03F4A" w:rsidRDefault="00E464E9" w:rsidP="00F940CE">
            <w:pPr>
              <w:pStyle w:val="Paragrafoelenco"/>
              <w:ind w:left="768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464E9" w:rsidRPr="00C03F4A" w14:paraId="4F770AF8" w14:textId="77777777" w:rsidTr="00F940CE">
        <w:trPr>
          <w:trHeight w:val="1664"/>
        </w:trPr>
        <w:tc>
          <w:tcPr>
            <w:tcW w:w="4912" w:type="dxa"/>
          </w:tcPr>
          <w:p w14:paraId="3FFC0044" w14:textId="77777777" w:rsidR="00E464E9" w:rsidRPr="00C03F4A" w:rsidRDefault="00E464E9" w:rsidP="00F940C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41A302C0" w14:textId="77777777" w:rsidR="00E464E9" w:rsidRPr="00C03F4A" w:rsidRDefault="00E464E9" w:rsidP="00F940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(vedi documento di valutazione)</w:t>
            </w:r>
          </w:p>
          <w:p w14:paraId="25AD559F" w14:textId="77777777" w:rsidR="00E464E9" w:rsidRPr="00C03F4A" w:rsidRDefault="00E464E9" w:rsidP="00F940CE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  <w:p w14:paraId="05BA6E63" w14:textId="77777777" w:rsidR="00E464E9" w:rsidRPr="00C03F4A" w:rsidRDefault="00E464E9" w:rsidP="00E464E9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C03F4A">
              <w:rPr>
                <w:rFonts w:asciiTheme="minorHAnsi" w:hAnsiTheme="minorHAnsi" w:cstheme="minorHAnsi"/>
              </w:rPr>
              <w:t>Osservare, descrivere e rappresentare elementi e fenomeni di tipo artificiale dell’ambiente circostante.</w:t>
            </w:r>
          </w:p>
          <w:p w14:paraId="5C29733A" w14:textId="77777777" w:rsidR="00E464E9" w:rsidRPr="00C03F4A" w:rsidRDefault="00E464E9" w:rsidP="00E464E9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C03F4A">
              <w:rPr>
                <w:rFonts w:asciiTheme="minorHAnsi" w:hAnsiTheme="minorHAnsi" w:cstheme="minorHAnsi"/>
              </w:rPr>
              <w:t>Riconoscere le caratteristiche degli oggetti.</w:t>
            </w:r>
          </w:p>
          <w:p w14:paraId="3D3658CE" w14:textId="77777777" w:rsidR="00E464E9" w:rsidRPr="00C03F4A" w:rsidRDefault="00E464E9" w:rsidP="00F940CE">
            <w:pPr>
              <w:jc w:val="center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68F99D6B" w14:textId="77777777" w:rsidR="00E464E9" w:rsidRPr="00C03F4A" w:rsidRDefault="00E464E9" w:rsidP="00F940C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4B18EFC2" w14:textId="77777777" w:rsidR="00E464E9" w:rsidRPr="00C03F4A" w:rsidRDefault="00E464E9" w:rsidP="00F940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(da esportare dal registro elettronico)</w:t>
            </w:r>
          </w:p>
          <w:p w14:paraId="16B2AFCF" w14:textId="77777777" w:rsidR="00E464E9" w:rsidRPr="00C03F4A" w:rsidRDefault="00E464E9" w:rsidP="00F940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0F52DE" w14:textId="77777777" w:rsidR="00E464E9" w:rsidRPr="00C03F4A" w:rsidRDefault="00E464E9" w:rsidP="00F940C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EAF11B" w14:textId="77777777" w:rsidR="00E464E9" w:rsidRPr="00C03F4A" w:rsidRDefault="00E464E9" w:rsidP="00E464E9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Comprendere la funzione dei vari oggetti tecnologici di uso quotidiano e i materiali che li costituiscono.</w:t>
            </w:r>
          </w:p>
          <w:p w14:paraId="3E306636" w14:textId="77777777" w:rsidR="00E464E9" w:rsidRPr="00C03F4A" w:rsidRDefault="00E464E9" w:rsidP="00E464E9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lavorare in gruppo collaborando con i compagni.</w:t>
            </w:r>
          </w:p>
          <w:p w14:paraId="61CDF171" w14:textId="77777777" w:rsidR="00E464E9" w:rsidRPr="00C03F4A" w:rsidRDefault="00E464E9" w:rsidP="00E464E9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manipolare i diversi materiali e riconoscerne le proprietà.</w:t>
            </w:r>
          </w:p>
          <w:p w14:paraId="34B4755C" w14:textId="77777777" w:rsidR="00E464E9" w:rsidRPr="00C03F4A" w:rsidRDefault="00E464E9" w:rsidP="00E464E9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utilizzare giochi didattici di vario tipo.</w:t>
            </w:r>
          </w:p>
          <w:p w14:paraId="0A072730" w14:textId="77777777" w:rsidR="00E464E9" w:rsidRPr="00C03F4A" w:rsidRDefault="00E464E9" w:rsidP="00E464E9">
            <w:pPr>
              <w:pStyle w:val="Paragrafoelenco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utilizzare semplici programmi che richiedono l'uso del mouse e della tastiera.</w:t>
            </w:r>
          </w:p>
        </w:tc>
      </w:tr>
      <w:tr w:rsidR="00E464E9" w:rsidRPr="00C03F4A" w14:paraId="43181E79" w14:textId="77777777" w:rsidTr="00F940CE">
        <w:trPr>
          <w:trHeight w:val="547"/>
        </w:trPr>
        <w:tc>
          <w:tcPr>
            <w:tcW w:w="4912" w:type="dxa"/>
          </w:tcPr>
          <w:p w14:paraId="24EC9E38" w14:textId="77777777" w:rsidR="00E464E9" w:rsidRPr="00C03F4A" w:rsidRDefault="00E464E9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CONTENUTI DISCIPLINARI</w:t>
            </w:r>
          </w:p>
        </w:tc>
        <w:tc>
          <w:tcPr>
            <w:tcW w:w="4923" w:type="dxa"/>
          </w:tcPr>
          <w:p w14:paraId="247E80D2" w14:textId="77777777" w:rsidR="00E464E9" w:rsidRPr="00C03F4A" w:rsidRDefault="00E464E9" w:rsidP="00E464E9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>Materiali naturali e artificiali.</w:t>
            </w:r>
          </w:p>
          <w:p w14:paraId="2420ADCA" w14:textId="77777777" w:rsidR="00E464E9" w:rsidRPr="00C03F4A" w:rsidRDefault="00E464E9" w:rsidP="00E464E9">
            <w:pPr>
              <w:pStyle w:val="TableParagraph"/>
              <w:numPr>
                <w:ilvl w:val="0"/>
                <w:numId w:val="6"/>
              </w:numPr>
              <w:spacing w:before="2" w:line="276" w:lineRule="auto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>Le proprietà di materiali ed i cicli di produzione.</w:t>
            </w:r>
          </w:p>
          <w:p w14:paraId="14B7EC63" w14:textId="77777777" w:rsidR="00E464E9" w:rsidRPr="00C03F4A" w:rsidRDefault="00E464E9" w:rsidP="00E464E9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>Oggetto compatto e oggetto assemblato</w:t>
            </w:r>
          </w:p>
          <w:p w14:paraId="6EF448CF" w14:textId="77777777" w:rsidR="00E464E9" w:rsidRPr="00C03F4A" w:rsidRDefault="00E464E9" w:rsidP="00E464E9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>Le parti di un oggetto.</w:t>
            </w:r>
          </w:p>
          <w:p w14:paraId="2C9A2BE8" w14:textId="77777777" w:rsidR="00E464E9" w:rsidRPr="00C03F4A" w:rsidRDefault="00E464E9" w:rsidP="00E464E9">
            <w:pPr>
              <w:pStyle w:val="TableParagraph"/>
              <w:numPr>
                <w:ilvl w:val="0"/>
                <w:numId w:val="6"/>
              </w:numPr>
              <w:spacing w:before="2" w:line="276" w:lineRule="auto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>I componenti del computer.</w:t>
            </w:r>
          </w:p>
          <w:p w14:paraId="31931CC1" w14:textId="77777777" w:rsidR="00E464E9" w:rsidRPr="00C03F4A" w:rsidRDefault="00E464E9" w:rsidP="00E464E9">
            <w:pPr>
              <w:pStyle w:val="TableParagraph"/>
              <w:numPr>
                <w:ilvl w:val="0"/>
                <w:numId w:val="6"/>
              </w:numPr>
              <w:spacing w:line="276" w:lineRule="auto"/>
              <w:ind w:right="578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>La funzione delle principali periferiche del computer.</w:t>
            </w:r>
          </w:p>
          <w:p w14:paraId="73C2D7CD" w14:textId="77777777" w:rsidR="00E464E9" w:rsidRPr="00C03F4A" w:rsidRDefault="00E464E9" w:rsidP="00E464E9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>Programmi: Paint,</w:t>
            </w:r>
            <w:r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 xml:space="preserve"> </w:t>
            </w:r>
            <w:r w:rsidRPr="00C03F4A"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>Word.</w:t>
            </w:r>
          </w:p>
          <w:p w14:paraId="14DDBC73" w14:textId="77777777" w:rsidR="00E464E9" w:rsidRPr="00C03F4A" w:rsidRDefault="00E464E9" w:rsidP="00E464E9">
            <w:pPr>
              <w:pStyle w:val="TableParagraph"/>
              <w:numPr>
                <w:ilvl w:val="0"/>
                <w:numId w:val="6"/>
              </w:num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color w:val="000000"/>
                <w:sz w:val="24"/>
                <w:szCs w:val="24"/>
                <w:lang w:val="it-IT" w:eastAsia="it-IT"/>
              </w:rPr>
              <w:t>Internet Explorer.</w:t>
            </w:r>
          </w:p>
          <w:p w14:paraId="19934DB0" w14:textId="77777777" w:rsidR="00E464E9" w:rsidRPr="00C03F4A" w:rsidRDefault="00E464E9" w:rsidP="00F940CE">
            <w:pPr>
              <w:pStyle w:val="TableParagraph"/>
              <w:spacing w:line="276" w:lineRule="auto"/>
              <w:ind w:left="114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464E9" w:rsidRPr="00C03F4A" w14:paraId="3D8DCA8A" w14:textId="77777777" w:rsidTr="00F940CE">
        <w:trPr>
          <w:trHeight w:val="547"/>
        </w:trPr>
        <w:tc>
          <w:tcPr>
            <w:tcW w:w="4912" w:type="dxa"/>
          </w:tcPr>
          <w:p w14:paraId="0F55D104" w14:textId="77777777" w:rsidR="00E464E9" w:rsidRPr="00C03F4A" w:rsidRDefault="00E464E9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TEMPI ED AMBIENTI DI APPRENDIMENTO</w:t>
            </w:r>
          </w:p>
        </w:tc>
        <w:tc>
          <w:tcPr>
            <w:tcW w:w="4923" w:type="dxa"/>
          </w:tcPr>
          <w:p w14:paraId="6A403DBF" w14:textId="77777777" w:rsidR="00E464E9" w:rsidRPr="00C03F4A" w:rsidRDefault="00E464E9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464E9" w:rsidRPr="00C03F4A" w14:paraId="577C7BC0" w14:textId="77777777" w:rsidTr="00F940CE">
        <w:trPr>
          <w:trHeight w:val="1026"/>
        </w:trPr>
        <w:tc>
          <w:tcPr>
            <w:tcW w:w="4912" w:type="dxa"/>
          </w:tcPr>
          <w:p w14:paraId="039FD72B" w14:textId="77777777" w:rsidR="00E464E9" w:rsidRPr="00C03F4A" w:rsidRDefault="00E464E9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923" w:type="dxa"/>
          </w:tcPr>
          <w:p w14:paraId="260E4797" w14:textId="77777777" w:rsidR="00E464E9" w:rsidRPr="00C03F4A" w:rsidRDefault="00E464E9" w:rsidP="00F940CE">
            <w:pPr>
              <w:pStyle w:val="003TESTOTABELLAPROGRDIDATTICA3006TABELLEINIZIALI"/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Calibri" w:hAnsiTheme="minorHAnsi" w:cstheme="minorHAnsi"/>
                <w:sz w:val="24"/>
                <w:szCs w:val="24"/>
              </w:rPr>
              <w:t>METODOLOGIE</w:t>
            </w:r>
          </w:p>
          <w:p w14:paraId="0CDD43D3" w14:textId="77777777" w:rsidR="00E464E9" w:rsidRPr="00C03F4A" w:rsidRDefault="00E464E9" w:rsidP="00E464E9">
            <w:pPr>
              <w:pStyle w:val="003TESTOTABELLAPROGRDIDATTICA3006TABELLEINIZIALI"/>
              <w:numPr>
                <w:ilvl w:val="0"/>
                <w:numId w:val="2"/>
              </w:num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Calibri" w:hAnsiTheme="minorHAnsi" w:cstheme="minorHAnsi"/>
                <w:sz w:val="24"/>
                <w:szCs w:val="24"/>
              </w:rPr>
              <w:t>Lezione espositiva</w:t>
            </w:r>
          </w:p>
          <w:p w14:paraId="1F7FB292" w14:textId="77777777" w:rsidR="00E464E9" w:rsidRPr="00C03F4A" w:rsidRDefault="00E464E9" w:rsidP="00E464E9">
            <w:pPr>
              <w:pStyle w:val="003TESTOTABELLAPROGRDIDATTICA3006TABELLEINIZIALI"/>
              <w:numPr>
                <w:ilvl w:val="0"/>
                <w:numId w:val="2"/>
              </w:num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Calibri" w:hAnsiTheme="minorHAnsi" w:cstheme="minorHAnsi"/>
                <w:sz w:val="24"/>
                <w:szCs w:val="24"/>
              </w:rPr>
              <w:t>Brainstorming</w:t>
            </w:r>
          </w:p>
          <w:p w14:paraId="00F2585F" w14:textId="77777777" w:rsidR="00E464E9" w:rsidRPr="00C03F4A" w:rsidRDefault="00E464E9" w:rsidP="00E464E9">
            <w:pPr>
              <w:pStyle w:val="003TESTOTABELLAPROGRDIDATTICA3006TABELLEINIZIALI"/>
              <w:numPr>
                <w:ilvl w:val="0"/>
                <w:numId w:val="2"/>
              </w:num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Calibri" w:hAnsiTheme="minorHAnsi" w:cstheme="minorHAnsi"/>
                <w:sz w:val="24"/>
                <w:szCs w:val="24"/>
              </w:rPr>
              <w:t>Lavori individuali in piccoli o grandi gruppi</w:t>
            </w:r>
          </w:p>
          <w:p w14:paraId="6C34D301" w14:textId="77777777" w:rsidR="00E464E9" w:rsidRPr="00C03F4A" w:rsidRDefault="00E464E9" w:rsidP="00E464E9">
            <w:pPr>
              <w:pStyle w:val="TableParagraph"/>
              <w:numPr>
                <w:ilvl w:val="0"/>
                <w:numId w:val="2"/>
              </w:numPr>
              <w:spacing w:line="275" w:lineRule="exact"/>
              <w:rPr>
                <w:rFonts w:asciiTheme="minorHAnsi" w:hAnsiTheme="minorHAnsi" w:cstheme="minorHAnsi"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hAnsiTheme="minorHAnsi" w:cstheme="minorHAnsi"/>
                <w:color w:val="000000"/>
                <w:sz w:val="24"/>
                <w:szCs w:val="24"/>
                <w:lang w:val="it-IT" w:eastAsia="it-IT"/>
              </w:rPr>
              <w:t>analisi e confronto di documenti e/o di fonti storiche</w:t>
            </w:r>
          </w:p>
          <w:p w14:paraId="418FCACB" w14:textId="77777777" w:rsidR="00E464E9" w:rsidRPr="00C03F4A" w:rsidRDefault="00E464E9" w:rsidP="00E464E9">
            <w:pPr>
              <w:pStyle w:val="TableParagraph"/>
              <w:numPr>
                <w:ilvl w:val="0"/>
                <w:numId w:val="2"/>
              </w:numPr>
              <w:spacing w:before="3" w:line="275" w:lineRule="exact"/>
              <w:rPr>
                <w:rFonts w:asciiTheme="minorHAnsi" w:hAnsiTheme="minorHAnsi" w:cstheme="minorHAnsi"/>
                <w:color w:val="000000"/>
                <w:sz w:val="24"/>
                <w:szCs w:val="24"/>
                <w:lang w:val="it-IT" w:eastAsia="it-IT"/>
              </w:rPr>
            </w:pPr>
            <w:r w:rsidRPr="00C03F4A">
              <w:rPr>
                <w:rFonts w:asciiTheme="minorHAnsi" w:hAnsiTheme="minorHAnsi" w:cstheme="minorHAnsi"/>
                <w:color w:val="000000"/>
                <w:sz w:val="24"/>
                <w:szCs w:val="24"/>
                <w:lang w:val="it-IT" w:eastAsia="it-IT"/>
              </w:rPr>
              <w:t xml:space="preserve">costruzione di schemi o mappe concettuali </w:t>
            </w:r>
          </w:p>
          <w:p w14:paraId="4463B5AC" w14:textId="77777777" w:rsidR="00E464E9" w:rsidRPr="00C03F4A" w:rsidRDefault="00E464E9" w:rsidP="00E464E9">
            <w:pPr>
              <w:pStyle w:val="003TESTOTABELLAPROGRDIDATTICA3006TABELLEINIZIALI"/>
              <w:numPr>
                <w:ilvl w:val="0"/>
                <w:numId w:val="2"/>
              </w:num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Calibri" w:hAnsiTheme="minorHAnsi" w:cstheme="minorHAnsi"/>
                <w:sz w:val="24"/>
                <w:szCs w:val="24"/>
              </w:rPr>
              <w:t>Creazioni di raccolte fotografiche o video</w:t>
            </w:r>
          </w:p>
          <w:p w14:paraId="403D5EDA" w14:textId="77777777" w:rsidR="00E464E9" w:rsidRPr="00C03F4A" w:rsidRDefault="00E464E9" w:rsidP="00E464E9">
            <w:pPr>
              <w:pStyle w:val="003TESTOTABELLAPROGRDIDATTICA3006TABELLEINIZIALI"/>
              <w:numPr>
                <w:ilvl w:val="0"/>
                <w:numId w:val="2"/>
              </w:num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Calibri" w:hAnsiTheme="minorHAnsi" w:cstheme="minorHAnsi"/>
                <w:sz w:val="24"/>
                <w:szCs w:val="24"/>
              </w:rPr>
              <w:t>Realizzazione di presentazioni con filmati e foto delle attività svolte</w:t>
            </w:r>
          </w:p>
          <w:p w14:paraId="0D6CA318" w14:textId="77777777" w:rsidR="00E464E9" w:rsidRPr="00C03F4A" w:rsidRDefault="00E464E9" w:rsidP="00E464E9">
            <w:pPr>
              <w:pStyle w:val="003TESTOTABELLAPROGRDIDATTICA3006TABELLEINIZIALI"/>
              <w:numPr>
                <w:ilvl w:val="0"/>
                <w:numId w:val="2"/>
              </w:num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Utilizzo di Classroom e della </w:t>
            </w:r>
            <w:proofErr w:type="spellStart"/>
            <w:r w:rsidRPr="00C03F4A">
              <w:rPr>
                <w:rFonts w:asciiTheme="minorHAnsi" w:eastAsia="Calibri" w:hAnsiTheme="minorHAnsi" w:cstheme="minorHAnsi"/>
                <w:sz w:val="24"/>
                <w:szCs w:val="24"/>
              </w:rPr>
              <w:t>GSuite</w:t>
            </w:r>
            <w:proofErr w:type="spellEnd"/>
            <w:r w:rsidRPr="00C03F4A">
              <w:rPr>
                <w:rFonts w:asciiTheme="minorHAnsi" w:eastAsia="Calibri" w:hAnsiTheme="minorHAnsi" w:cstheme="minorHAnsi"/>
                <w:sz w:val="24"/>
                <w:szCs w:val="24"/>
              </w:rPr>
              <w:t>.</w:t>
            </w:r>
          </w:p>
          <w:p w14:paraId="1BB997A7" w14:textId="77777777" w:rsidR="00E464E9" w:rsidRPr="00C03F4A" w:rsidRDefault="00E464E9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STRUMENTI</w:t>
            </w:r>
          </w:p>
          <w:p w14:paraId="39FBA388" w14:textId="77777777" w:rsidR="00E464E9" w:rsidRPr="00C03F4A" w:rsidRDefault="00E464E9" w:rsidP="00E464E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Libro di testo manuali, riviste specialistiche</w:t>
            </w:r>
          </w:p>
          <w:p w14:paraId="05BD6549" w14:textId="77777777" w:rsidR="00E464E9" w:rsidRPr="00C03F4A" w:rsidRDefault="00E464E9" w:rsidP="00E464E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Materiali strutturati o di riciclo</w:t>
            </w:r>
          </w:p>
          <w:p w14:paraId="4DE362EE" w14:textId="77777777" w:rsidR="00E464E9" w:rsidRPr="00C03F4A" w:rsidRDefault="00E464E9" w:rsidP="00E464E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Testi di consultazione </w:t>
            </w:r>
          </w:p>
          <w:p w14:paraId="27573441" w14:textId="77777777" w:rsidR="00E464E9" w:rsidRPr="00C03F4A" w:rsidRDefault="00E464E9" w:rsidP="00E464E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Sussidi audiovisivi e LIM</w:t>
            </w:r>
          </w:p>
        </w:tc>
      </w:tr>
      <w:tr w:rsidR="00E464E9" w:rsidRPr="00C03F4A" w14:paraId="179EAE4C" w14:textId="77777777" w:rsidTr="00F940CE">
        <w:trPr>
          <w:trHeight w:val="1026"/>
        </w:trPr>
        <w:tc>
          <w:tcPr>
            <w:tcW w:w="4912" w:type="dxa"/>
          </w:tcPr>
          <w:p w14:paraId="5DA4624B" w14:textId="77777777" w:rsidR="00E464E9" w:rsidRPr="00C03F4A" w:rsidRDefault="00E464E9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923" w:type="dxa"/>
          </w:tcPr>
          <w:p w14:paraId="065BC685" w14:textId="77777777" w:rsidR="00E464E9" w:rsidRPr="00C03F4A" w:rsidRDefault="00E464E9" w:rsidP="00F940CE">
            <w:pPr>
              <w:autoSpaceDE w:val="0"/>
              <w:autoSpaceDN w:val="0"/>
              <w:adjustRightInd w:val="0"/>
              <w:ind w:left="227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DB85AE" w14:textId="77777777" w:rsidR="00E464E9" w:rsidRPr="00C03F4A" w:rsidRDefault="00E464E9" w:rsidP="00E464E9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-itinere</w:t>
            </w:r>
          </w:p>
          <w:p w14:paraId="45A421E0" w14:textId="77777777" w:rsidR="00E464E9" w:rsidRPr="00C03F4A" w:rsidRDefault="00E464E9" w:rsidP="00E464E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Prove pratiche</w:t>
            </w:r>
          </w:p>
          <w:p w14:paraId="44B47B05" w14:textId="77777777" w:rsidR="00E464E9" w:rsidRPr="00C03F4A" w:rsidRDefault="00E464E9" w:rsidP="00E464E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Prove scritte</w:t>
            </w:r>
          </w:p>
          <w:p w14:paraId="5AE05731" w14:textId="77777777" w:rsidR="00E464E9" w:rsidRPr="00C03F4A" w:rsidRDefault="00E464E9" w:rsidP="00E464E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Prove multimediali</w:t>
            </w:r>
          </w:p>
          <w:p w14:paraId="6B7DCD9D" w14:textId="77777777" w:rsidR="00E464E9" w:rsidRPr="00C03F4A" w:rsidRDefault="00E464E9" w:rsidP="00E464E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Prove strutturate, </w:t>
            </w:r>
            <w:proofErr w:type="spellStart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semistrutturate</w:t>
            </w:r>
            <w:proofErr w:type="spellEnd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e aperte</w:t>
            </w:r>
          </w:p>
          <w:p w14:paraId="5445DF91" w14:textId="77777777" w:rsidR="00E464E9" w:rsidRPr="00C03F4A" w:rsidRDefault="00E464E9" w:rsidP="00F940CE">
            <w:pPr>
              <w:ind w:firstLine="4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464E9" w:rsidRPr="00C03F4A" w14:paraId="635ABC11" w14:textId="77777777" w:rsidTr="00F940CE">
        <w:trPr>
          <w:trHeight w:val="1527"/>
        </w:trPr>
        <w:tc>
          <w:tcPr>
            <w:tcW w:w="4912" w:type="dxa"/>
          </w:tcPr>
          <w:p w14:paraId="3D914D4F" w14:textId="77777777" w:rsidR="00E464E9" w:rsidRPr="00C03F4A" w:rsidRDefault="00E464E9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923" w:type="dxa"/>
          </w:tcPr>
          <w:p w14:paraId="0A4FB648" w14:textId="77777777" w:rsidR="00E464E9" w:rsidRPr="00C03F4A" w:rsidRDefault="00E464E9" w:rsidP="00E464E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2F108ED2" w14:textId="77777777" w:rsidR="00E464E9" w:rsidRPr="00C03F4A" w:rsidRDefault="00E464E9" w:rsidP="00E464E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 e finale</w:t>
            </w:r>
          </w:p>
          <w:p w14:paraId="2943DDA4" w14:textId="77777777" w:rsidR="00E464E9" w:rsidRPr="00C03F4A" w:rsidRDefault="00E464E9" w:rsidP="00E464E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2B9A9DC4" w14:textId="77777777" w:rsidR="00E464E9" w:rsidRPr="00C03F4A" w:rsidRDefault="00E464E9" w:rsidP="00E464E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e relative </w:t>
            </w:r>
          </w:p>
          <w:p w14:paraId="65A34317" w14:textId="77777777" w:rsidR="00E464E9" w:rsidRPr="00C03F4A" w:rsidRDefault="00E464E9" w:rsidP="00E464E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4351AFDC" w14:textId="77777777" w:rsidR="00E464E9" w:rsidRPr="00C03F4A" w:rsidRDefault="00E464E9" w:rsidP="00E464E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Autobiografie cognitive</w:t>
            </w:r>
          </w:p>
          <w:p w14:paraId="2FD450FB" w14:textId="77777777" w:rsidR="00E464E9" w:rsidRPr="00C03F4A" w:rsidRDefault="00E464E9" w:rsidP="00F940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La valutazione sarà effettua, tenendo conto dei quattro livelli:</w:t>
            </w:r>
          </w:p>
          <w:p w14:paraId="7F3380A6" w14:textId="77777777" w:rsidR="00E464E9" w:rsidRPr="004E45FD" w:rsidRDefault="00E464E9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-Avanzato</w:t>
            </w:r>
          </w:p>
          <w:p w14:paraId="75DB6DD7" w14:textId="77777777" w:rsidR="00E464E9" w:rsidRPr="004E45FD" w:rsidRDefault="00E464E9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-Intermedio</w:t>
            </w:r>
          </w:p>
          <w:p w14:paraId="7E11D5F3" w14:textId="77777777" w:rsidR="00E464E9" w:rsidRPr="004E45FD" w:rsidRDefault="00E464E9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-Base</w:t>
            </w:r>
          </w:p>
          <w:p w14:paraId="0D49CD6E" w14:textId="77777777" w:rsidR="00E464E9" w:rsidRPr="00C03F4A" w:rsidRDefault="00E464E9" w:rsidP="00F940CE">
            <w:pPr>
              <w:pStyle w:val="Paragrafoelenc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 via di prima acquisizione</w:t>
            </w:r>
          </w:p>
        </w:tc>
      </w:tr>
    </w:tbl>
    <w:p w14:paraId="058DE1CF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Gothic-Book"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75FBA"/>
    <w:multiLevelType w:val="hybridMultilevel"/>
    <w:tmpl w:val="54B4D6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7AB"/>
    <w:multiLevelType w:val="hybridMultilevel"/>
    <w:tmpl w:val="86B2E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2245D"/>
    <w:multiLevelType w:val="hybridMultilevel"/>
    <w:tmpl w:val="82F8E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63F7D"/>
    <w:multiLevelType w:val="hybridMultilevel"/>
    <w:tmpl w:val="B6E62FD6"/>
    <w:lvl w:ilvl="0" w:tplc="0410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F4C5A"/>
    <w:multiLevelType w:val="hybridMultilevel"/>
    <w:tmpl w:val="A54AA7FE"/>
    <w:lvl w:ilvl="0" w:tplc="1292ADD0">
      <w:numFmt w:val="bullet"/>
      <w:lvlText w:val="•"/>
      <w:lvlJc w:val="left"/>
      <w:pPr>
        <w:ind w:left="768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7704DFD"/>
    <w:multiLevelType w:val="hybridMultilevel"/>
    <w:tmpl w:val="3F04DFCA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291061">
    <w:abstractNumId w:val="6"/>
  </w:num>
  <w:num w:numId="2" w16cid:durableId="755596828">
    <w:abstractNumId w:val="1"/>
  </w:num>
  <w:num w:numId="3" w16cid:durableId="1625885645">
    <w:abstractNumId w:val="4"/>
  </w:num>
  <w:num w:numId="4" w16cid:durableId="43141625">
    <w:abstractNumId w:val="0"/>
  </w:num>
  <w:num w:numId="5" w16cid:durableId="2016372216">
    <w:abstractNumId w:val="2"/>
  </w:num>
  <w:num w:numId="6" w16cid:durableId="133648648">
    <w:abstractNumId w:val="3"/>
  </w:num>
  <w:num w:numId="7" w16cid:durableId="15506520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E9"/>
    <w:rsid w:val="003E2799"/>
    <w:rsid w:val="0056083B"/>
    <w:rsid w:val="00E464E9"/>
    <w:rsid w:val="00EB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DC44C"/>
  <w15:chartTrackingRefBased/>
  <w15:docId w15:val="{188DA7AB-E176-42C0-9C74-C7AA3EE9F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64E9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464E9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E464E9"/>
    <w:pPr>
      <w:widowControl w:val="0"/>
      <w:spacing w:after="0" w:line="240" w:lineRule="auto"/>
    </w:pPr>
    <w:rPr>
      <w:color w:val="auto"/>
      <w:lang w:val="en-US" w:eastAsia="en-US"/>
    </w:rPr>
  </w:style>
  <w:style w:type="table" w:styleId="Grigliatabella">
    <w:name w:val="Table Grid"/>
    <w:basedOn w:val="Tabellanormale"/>
    <w:uiPriority w:val="39"/>
    <w:rsid w:val="00E464E9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64E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it-IT"/>
      <w14:ligatures w14:val="none"/>
    </w:rPr>
  </w:style>
  <w:style w:type="paragraph" w:customStyle="1" w:styleId="003TESTOTABELLAPROGRDIDATTICA3006TABELLEINIZIALI">
    <w:name w:val="003 TESTO TABELLA PROGRDIDATTICA3 (006 TABELLE INIZIALI)"/>
    <w:basedOn w:val="Normale"/>
    <w:next w:val="Normale"/>
    <w:uiPriority w:val="99"/>
    <w:rsid w:val="00E464E9"/>
    <w:pPr>
      <w:widowControl w:val="0"/>
      <w:suppressAutoHyphens/>
      <w:autoSpaceDE w:val="0"/>
      <w:autoSpaceDN w:val="0"/>
      <w:adjustRightInd w:val="0"/>
      <w:spacing w:after="0" w:line="240" w:lineRule="atLeast"/>
      <w:ind w:left="227" w:hanging="227"/>
      <w:textAlignment w:val="center"/>
    </w:pPr>
    <w:rPr>
      <w:rFonts w:ascii="Arial" w:eastAsia="Times New Roman" w:hAnsi="Arial" w:cs="FranklinGothic-Book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2024-10-02T16:31:00Z</dcterms:created>
  <dcterms:modified xsi:type="dcterms:W3CDTF">2024-10-02T16:32:00Z</dcterms:modified>
</cp:coreProperties>
</file>