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2E5DA5" w14:paraId="7E5D6859" w14:textId="77777777" w:rsidTr="00D418DC">
        <w:trPr>
          <w:trHeight w:val="1976"/>
        </w:trPr>
        <w:tc>
          <w:tcPr>
            <w:tcW w:w="9835" w:type="dxa"/>
            <w:gridSpan w:val="2"/>
          </w:tcPr>
          <w:p w14:paraId="40688DEB" w14:textId="77777777" w:rsidR="002E5DA5" w:rsidRPr="00B76FE3" w:rsidRDefault="002E5DA5" w:rsidP="00D418DC">
            <w:pPr>
              <w:spacing w:line="48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UNITÀ DI APPRENDIMENTO n.</w:t>
            </w:r>
          </w:p>
          <w:p w14:paraId="061941F9" w14:textId="77777777" w:rsidR="002E5DA5" w:rsidRPr="00B76FE3" w:rsidRDefault="002E5DA5" w:rsidP="00D418DC">
            <w:pPr>
              <w:spacing w:line="48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TITOLO: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ELFIE</w:t>
            </w:r>
          </w:p>
          <w:p w14:paraId="12049985" w14:textId="77777777" w:rsidR="002E5DA5" w:rsidRPr="00B76FE3" w:rsidRDefault="002E5DA5" w:rsidP="00D418DC">
            <w:pPr>
              <w:spacing w:line="48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DISCIPLINA: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P4C</w:t>
            </w:r>
          </w:p>
          <w:p w14:paraId="55822F4C" w14:textId="77777777" w:rsidR="002E5DA5" w:rsidRDefault="002E5DA5" w:rsidP="00D418DC">
            <w:pPr>
              <w:spacing w:line="480" w:lineRule="auto"/>
              <w:ind w:left="296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CLASSE</w:t>
            </w:r>
            <w:r w:rsidRPr="00B76FE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Pr="00CA4D6E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2^</w:t>
            </w:r>
          </w:p>
        </w:tc>
      </w:tr>
      <w:tr w:rsidR="002E5DA5" w14:paraId="78DA014A" w14:textId="77777777" w:rsidTr="00D418DC">
        <w:trPr>
          <w:trHeight w:val="2212"/>
        </w:trPr>
        <w:tc>
          <w:tcPr>
            <w:tcW w:w="9835" w:type="dxa"/>
            <w:gridSpan w:val="2"/>
          </w:tcPr>
          <w:p w14:paraId="60791431" w14:textId="77777777" w:rsidR="002E5DA5" w:rsidRDefault="002E5DA5" w:rsidP="00D418DC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COMPETENZE</w:t>
            </w:r>
          </w:p>
          <w:p w14:paraId="2008915E" w14:textId="77777777" w:rsidR="002E5DA5" w:rsidRDefault="002E5DA5" w:rsidP="002E5DA5">
            <w:pPr>
              <w:pStyle w:val="Paragrafoelenco"/>
              <w:numPr>
                <w:ilvl w:val="0"/>
                <w:numId w:val="2"/>
              </w:numPr>
              <w:ind w:left="451" w:firstLine="0"/>
            </w:pPr>
            <w:r>
              <w:t xml:space="preserve">Utilizzazione dei processi logico-argomentativi. </w:t>
            </w:r>
          </w:p>
          <w:p w14:paraId="03BD7667" w14:textId="77777777" w:rsidR="002E5DA5" w:rsidRDefault="002E5DA5" w:rsidP="00D418DC">
            <w:pPr>
              <w:ind w:left="296"/>
            </w:pPr>
            <w:r>
              <w:t xml:space="preserve">   -   Trasformazione della classe scolastica in “comunità di ricerca”.</w:t>
            </w:r>
          </w:p>
          <w:p w14:paraId="16740A30" w14:textId="77777777" w:rsidR="002E5DA5" w:rsidRDefault="002E5DA5" w:rsidP="00D418DC">
            <w:pPr>
              <w:ind w:left="296"/>
            </w:pPr>
            <w:r>
              <w:t xml:space="preserve">   -   Educazione del pensiero complesso (logico, creativo, valoriale).</w:t>
            </w:r>
          </w:p>
          <w:p w14:paraId="7CB792D3" w14:textId="77777777" w:rsidR="002E5DA5" w:rsidRDefault="002E5DA5" w:rsidP="00D418DC">
            <w:pPr>
              <w:ind w:left="296"/>
            </w:pPr>
            <w:r>
              <w:t xml:space="preserve">   -   Educazione alla prassi democratica e all’efficace governo delle dinamiche di gruppo. </w:t>
            </w:r>
          </w:p>
          <w:p w14:paraId="29889C1E" w14:textId="77777777" w:rsidR="002E5DA5" w:rsidRDefault="002E5DA5" w:rsidP="00D418DC">
            <w:pPr>
              <w:ind w:left="296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   -   Esercizio dell’autonomia a livello soggettivo ed intersoggettivo.</w:t>
            </w:r>
          </w:p>
        </w:tc>
      </w:tr>
      <w:tr w:rsidR="002E5DA5" w14:paraId="59B36944" w14:textId="77777777" w:rsidTr="00D418DC">
        <w:trPr>
          <w:trHeight w:val="1664"/>
        </w:trPr>
        <w:tc>
          <w:tcPr>
            <w:tcW w:w="4912" w:type="dxa"/>
          </w:tcPr>
          <w:p w14:paraId="5E705E48" w14:textId="77777777" w:rsidR="002E5DA5" w:rsidRPr="00B76FE3" w:rsidRDefault="002E5DA5" w:rsidP="00D418DC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17DDC74D" w14:textId="77777777" w:rsidR="002E5DA5" w:rsidRDefault="002E5DA5" w:rsidP="00D418DC">
            <w:pPr>
              <w:spacing w:line="360" w:lineRule="auto"/>
              <w:ind w:left="168"/>
            </w:pPr>
            <w:r>
              <w:t xml:space="preserve">-Educare al pensiero. </w:t>
            </w:r>
          </w:p>
          <w:p w14:paraId="323391F7" w14:textId="77777777" w:rsidR="002E5DA5" w:rsidRDefault="002E5DA5" w:rsidP="00D418DC">
            <w:pPr>
              <w:spacing w:line="360" w:lineRule="auto"/>
            </w:pPr>
            <w:r>
              <w:t xml:space="preserve">   -Acquisire il pensiero critico e creativo.</w:t>
            </w:r>
          </w:p>
          <w:p w14:paraId="7F738505" w14:textId="77777777" w:rsidR="002E5DA5" w:rsidRDefault="002E5DA5" w:rsidP="00D418DC">
            <w:pPr>
              <w:spacing w:line="360" w:lineRule="auto"/>
            </w:pPr>
            <w:r>
              <w:t xml:space="preserve">   -Comunicare in forma adeguata</w:t>
            </w:r>
          </w:p>
          <w:p w14:paraId="0DC31E49" w14:textId="77777777" w:rsidR="002E5DA5" w:rsidRDefault="002E5DA5" w:rsidP="00D418DC">
            <w:pPr>
              <w:spacing w:line="360" w:lineRule="auto"/>
            </w:pPr>
            <w:r>
              <w:t xml:space="preserve">   -Imparare a prendere decisioni </w:t>
            </w:r>
          </w:p>
          <w:p w14:paraId="116D879A" w14:textId="77777777" w:rsidR="002E5DA5" w:rsidRDefault="002E5DA5" w:rsidP="00D418DC">
            <w:pPr>
              <w:spacing w:line="360" w:lineRule="auto"/>
            </w:pPr>
            <w:r>
              <w:t xml:space="preserve">  -Risolvere problemi specifici.</w:t>
            </w:r>
          </w:p>
          <w:p w14:paraId="31F7D173" w14:textId="77777777" w:rsidR="002E5DA5" w:rsidRDefault="002E5DA5" w:rsidP="00D418DC">
            <w:pPr>
              <w:spacing w:line="360" w:lineRule="auto"/>
            </w:pPr>
            <w:r>
              <w:t xml:space="preserve">  -Riconoscere le caratteristiche individuali.</w:t>
            </w:r>
          </w:p>
          <w:p w14:paraId="0B2AEC97" w14:textId="77777777" w:rsidR="002E5DA5" w:rsidRPr="00B76FE3" w:rsidRDefault="002E5DA5" w:rsidP="00D418DC">
            <w:pPr>
              <w:spacing w:line="36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t xml:space="preserve">  -Sviluppare le capacità auto-valutative</w:t>
            </w:r>
          </w:p>
        </w:tc>
        <w:tc>
          <w:tcPr>
            <w:tcW w:w="4923" w:type="dxa"/>
          </w:tcPr>
          <w:p w14:paraId="08C31F19" w14:textId="77777777" w:rsidR="002E5DA5" w:rsidRPr="00B76FE3" w:rsidRDefault="002E5DA5" w:rsidP="00D418DC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CONOSCENZE/ABILITÀ</w:t>
            </w:r>
          </w:p>
          <w:p w14:paraId="408CA513" w14:textId="77777777" w:rsidR="002E5DA5" w:rsidRDefault="002E5DA5" w:rsidP="00D418DC">
            <w:pPr>
              <w:ind w:left="365" w:hanging="142"/>
            </w:pPr>
            <w:r>
              <w:t xml:space="preserve">-Padronanza degli strumenti e dei metodi della lettura significativa </w:t>
            </w:r>
          </w:p>
          <w:p w14:paraId="6EA59D12" w14:textId="77777777" w:rsidR="002E5DA5" w:rsidRDefault="002E5DA5" w:rsidP="00D418DC">
            <w:pPr>
              <w:ind w:left="223"/>
            </w:pPr>
            <w:r>
              <w:t xml:space="preserve">-Saper problematizzare </w:t>
            </w:r>
          </w:p>
          <w:p w14:paraId="6287AD34" w14:textId="77777777" w:rsidR="002E5DA5" w:rsidRDefault="002E5DA5" w:rsidP="00D418DC">
            <w:pPr>
              <w:ind w:left="365" w:hanging="142"/>
            </w:pPr>
            <w:r>
              <w:t xml:space="preserve">-Sviluppare il pensiero caring e l’educazione alle emozioni </w:t>
            </w:r>
          </w:p>
          <w:p w14:paraId="0A0C92DD" w14:textId="77777777" w:rsidR="002E5DA5" w:rsidRDefault="002E5DA5" w:rsidP="00D418DC">
            <w:pPr>
              <w:ind w:left="365" w:hanging="142"/>
            </w:pPr>
            <w:r>
              <w:t>-Padronanza dei linguaggi e degli stili cognitivi propri della riflessione filosofica</w:t>
            </w:r>
          </w:p>
          <w:p w14:paraId="1F6ADC23" w14:textId="77777777" w:rsidR="002E5DA5" w:rsidRDefault="002E5DA5" w:rsidP="00D418DC">
            <w:pPr>
              <w:ind w:left="223"/>
            </w:pPr>
            <w:r>
              <w:t xml:space="preserve"> -Saper analizzare/interpretare</w:t>
            </w:r>
          </w:p>
          <w:p w14:paraId="618BF8DD" w14:textId="77777777" w:rsidR="002E5DA5" w:rsidRDefault="002E5DA5" w:rsidP="00D418DC">
            <w:pPr>
              <w:ind w:left="365" w:hanging="142"/>
            </w:pPr>
            <w:r>
              <w:t xml:space="preserve"> - Riconoscimento delle ragioni dell’altro, con conseguente rispetto della comunità e educazione alla democrazia</w:t>
            </w:r>
          </w:p>
          <w:p w14:paraId="51D7216F" w14:textId="77777777" w:rsidR="002E5DA5" w:rsidRDefault="002E5DA5" w:rsidP="00D418DC">
            <w:pPr>
              <w:ind w:left="223"/>
            </w:pPr>
            <w:r>
              <w:t xml:space="preserve"> -Saper contestualizzare/storicizzare/attualizzare </w:t>
            </w:r>
          </w:p>
          <w:p w14:paraId="452A6F6C" w14:textId="77777777" w:rsidR="002E5DA5" w:rsidRDefault="002E5DA5" w:rsidP="00D418DC">
            <w:pPr>
              <w:ind w:left="365" w:hanging="142"/>
            </w:pPr>
            <w:r>
              <w:t xml:space="preserve">- Consolidamento ed esercizio delle competenze disciplinari acquisite </w:t>
            </w:r>
          </w:p>
          <w:p w14:paraId="080162BF" w14:textId="77777777" w:rsidR="002E5DA5" w:rsidRDefault="002E5DA5" w:rsidP="00D418DC">
            <w:pPr>
              <w:ind w:left="365" w:hanging="142"/>
            </w:pPr>
            <w:r>
              <w:t xml:space="preserve">-Saper argomentare/dialogare, anche attraverso l’applicazione del pensiero critico e creativo </w:t>
            </w:r>
          </w:p>
          <w:p w14:paraId="3835EB11" w14:textId="77777777" w:rsidR="002E5DA5" w:rsidRDefault="002E5DA5" w:rsidP="00D418DC">
            <w:pPr>
              <w:ind w:left="365" w:hanging="142"/>
            </w:pPr>
            <w:r>
              <w:t>-Attribuzione di significato alle proprie scelte di vita e di pensiero</w:t>
            </w:r>
          </w:p>
          <w:p w14:paraId="0787AF11" w14:textId="77777777" w:rsidR="002E5DA5" w:rsidRDefault="002E5DA5" w:rsidP="00D418DC">
            <w:pPr>
              <w:ind w:left="223"/>
            </w:pPr>
            <w:r>
              <w:t>-Saper universalizzare/concettualizzare</w:t>
            </w:r>
          </w:p>
          <w:p w14:paraId="7B53C204" w14:textId="77777777" w:rsidR="002E5DA5" w:rsidRDefault="002E5DA5" w:rsidP="00D418DC">
            <w:pPr>
              <w:ind w:left="365" w:hanging="142"/>
            </w:pPr>
            <w:r>
              <w:t>-Consapevolezza della complessità del pensiero dell’altro e della personale responsabilità interpretativa</w:t>
            </w:r>
          </w:p>
          <w:p w14:paraId="5746FF0D" w14:textId="77777777" w:rsidR="002E5DA5" w:rsidRDefault="002E5DA5" w:rsidP="00D418DC">
            <w:pPr>
              <w:ind w:left="223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 -Facilitazione della riflessione metacognitiva</w:t>
            </w:r>
          </w:p>
        </w:tc>
      </w:tr>
      <w:tr w:rsidR="002E5DA5" w14:paraId="647C9861" w14:textId="77777777" w:rsidTr="00D418DC">
        <w:trPr>
          <w:trHeight w:val="547"/>
        </w:trPr>
        <w:tc>
          <w:tcPr>
            <w:tcW w:w="4912" w:type="dxa"/>
          </w:tcPr>
          <w:p w14:paraId="52DA43D9" w14:textId="77777777" w:rsidR="002E5DA5" w:rsidRPr="00B76FE3" w:rsidRDefault="002E5DA5" w:rsidP="00D418DC">
            <w:pPr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r w:rsidRPr="00B76FE3">
              <w:rPr>
                <w:b/>
                <w:iCs/>
                <w:sz w:val="24"/>
              </w:rPr>
              <w:t>CONTENUTI  DISCIPLINARI</w:t>
            </w:r>
          </w:p>
        </w:tc>
        <w:tc>
          <w:tcPr>
            <w:tcW w:w="4923" w:type="dxa"/>
          </w:tcPr>
          <w:p w14:paraId="1A69B620" w14:textId="77777777" w:rsidR="002E5DA5" w:rsidRPr="00B76FE3" w:rsidRDefault="002E5DA5" w:rsidP="00D418DC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</w:p>
        </w:tc>
      </w:tr>
      <w:tr w:rsidR="002E5DA5" w14:paraId="789A06F7" w14:textId="77777777" w:rsidTr="00D418DC">
        <w:trPr>
          <w:trHeight w:val="547"/>
        </w:trPr>
        <w:tc>
          <w:tcPr>
            <w:tcW w:w="4912" w:type="dxa"/>
          </w:tcPr>
          <w:p w14:paraId="1AEEA844" w14:textId="77777777" w:rsidR="002E5DA5" w:rsidRDefault="002E5DA5" w:rsidP="00D418DC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T</w:t>
            </w:r>
            <w:r>
              <w:rPr>
                <w:b/>
                <w:bCs/>
                <w:sz w:val="24"/>
                <w:szCs w:val="24"/>
              </w:rPr>
              <w:t>EMPI  ED AMBIENTI DI APPRENDIMENTO</w:t>
            </w:r>
          </w:p>
        </w:tc>
        <w:tc>
          <w:tcPr>
            <w:tcW w:w="4923" w:type="dxa"/>
          </w:tcPr>
          <w:p w14:paraId="50BA092D" w14:textId="77777777" w:rsidR="002E5DA5" w:rsidRDefault="002E5DA5" w:rsidP="00D418DC">
            <w:r>
              <w:t>1 ora settimanale</w:t>
            </w:r>
          </w:p>
          <w:p w14:paraId="0BFEE056" w14:textId="77777777" w:rsidR="002E5DA5" w:rsidRDefault="002E5DA5" w:rsidP="00D418DC">
            <w:r>
              <w:t xml:space="preserve">-Aule scolastiche </w:t>
            </w:r>
          </w:p>
          <w:p w14:paraId="4BF106AD" w14:textId="77777777" w:rsidR="002E5DA5" w:rsidRDefault="002E5DA5" w:rsidP="00D418DC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-Spazi interni ed esterni alla scuola</w:t>
            </w:r>
          </w:p>
        </w:tc>
      </w:tr>
      <w:tr w:rsidR="002E5DA5" w14:paraId="1D36581F" w14:textId="77777777" w:rsidTr="00D418DC">
        <w:trPr>
          <w:trHeight w:val="1026"/>
        </w:trPr>
        <w:tc>
          <w:tcPr>
            <w:tcW w:w="4912" w:type="dxa"/>
          </w:tcPr>
          <w:p w14:paraId="480A360E" w14:textId="77777777" w:rsidR="002E5DA5" w:rsidRPr="00B76FE3" w:rsidRDefault="002E5DA5" w:rsidP="00D418DC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METODOLOGIE E STRUMENTI</w:t>
            </w:r>
          </w:p>
        </w:tc>
        <w:tc>
          <w:tcPr>
            <w:tcW w:w="4923" w:type="dxa"/>
          </w:tcPr>
          <w:p w14:paraId="4AC88888" w14:textId="77777777" w:rsidR="002E5DA5" w:rsidRDefault="002E5DA5" w:rsidP="00D418DC">
            <w:r>
              <w:t>-Lettura creativa degli episodi del testo</w:t>
            </w:r>
          </w:p>
          <w:p w14:paraId="0A2AB442" w14:textId="77777777" w:rsidR="002E5DA5" w:rsidRDefault="002E5DA5" w:rsidP="00D418DC">
            <w:r>
              <w:t xml:space="preserve"> -Ascolto attivo e partecipazione riflessiva.</w:t>
            </w:r>
          </w:p>
          <w:p w14:paraId="2351FC34" w14:textId="77777777" w:rsidR="002E5DA5" w:rsidRDefault="002E5DA5" w:rsidP="00D418DC">
            <w:r>
              <w:t xml:space="preserve"> -Formulazione di domande (da parte degli alunni)</w:t>
            </w:r>
          </w:p>
          <w:p w14:paraId="1B452186" w14:textId="77777777" w:rsidR="002E5DA5" w:rsidRDefault="002E5DA5" w:rsidP="00D418DC">
            <w:r>
              <w:t xml:space="preserve"> -Lezione frontale</w:t>
            </w:r>
          </w:p>
          <w:p w14:paraId="4623C1DC" w14:textId="77777777" w:rsidR="002E5DA5" w:rsidRDefault="002E5DA5" w:rsidP="00D418DC">
            <w:r>
              <w:t xml:space="preserve"> -Brainstorming </w:t>
            </w:r>
          </w:p>
          <w:p w14:paraId="64D0E6E4" w14:textId="77777777" w:rsidR="002E5DA5" w:rsidRDefault="002E5DA5" w:rsidP="00D418DC">
            <w:r>
              <w:t xml:space="preserve">-Peer tutoring </w:t>
            </w:r>
          </w:p>
          <w:p w14:paraId="3D36AE17" w14:textId="77777777" w:rsidR="002E5DA5" w:rsidRDefault="002E5DA5" w:rsidP="00D418DC">
            <w:r>
              <w:lastRenderedPageBreak/>
              <w:t>-Cooperative learning</w:t>
            </w:r>
          </w:p>
          <w:p w14:paraId="75C18C75" w14:textId="77777777" w:rsidR="002E5DA5" w:rsidRDefault="002E5DA5" w:rsidP="00D418DC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- Problem solving</w:t>
            </w:r>
          </w:p>
        </w:tc>
      </w:tr>
      <w:tr w:rsidR="002E5DA5" w14:paraId="48C716F4" w14:textId="77777777" w:rsidTr="00D418DC">
        <w:trPr>
          <w:trHeight w:val="1026"/>
        </w:trPr>
        <w:tc>
          <w:tcPr>
            <w:tcW w:w="4912" w:type="dxa"/>
          </w:tcPr>
          <w:p w14:paraId="48DF5B3A" w14:textId="77777777" w:rsidR="002E5DA5" w:rsidRPr="00B76FE3" w:rsidRDefault="002E5DA5" w:rsidP="00D418DC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lastRenderedPageBreak/>
              <w:t>TIPOLOGIE DI VERIFICA</w:t>
            </w:r>
          </w:p>
        </w:tc>
        <w:tc>
          <w:tcPr>
            <w:tcW w:w="4923" w:type="dxa"/>
          </w:tcPr>
          <w:p w14:paraId="3BBBA23A" w14:textId="77777777" w:rsidR="002E5DA5" w:rsidRDefault="002E5DA5" w:rsidP="002E5DA5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</w:pPr>
            <w:r>
              <w:t>Prove pratiche</w:t>
            </w:r>
          </w:p>
          <w:p w14:paraId="284B62F7" w14:textId="77777777" w:rsidR="002E5DA5" w:rsidRDefault="002E5DA5" w:rsidP="002E5DA5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</w:pPr>
            <w:r>
              <w:t>Prove scritte</w:t>
            </w:r>
          </w:p>
          <w:p w14:paraId="6F2053AD" w14:textId="77777777" w:rsidR="002E5DA5" w:rsidRPr="00C3525A" w:rsidRDefault="002E5DA5" w:rsidP="002E5DA5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</w:pPr>
            <w:r>
              <w:t>Prove strutturate, semistrutturate e aperte.</w:t>
            </w:r>
          </w:p>
          <w:p w14:paraId="46370BA8" w14:textId="77777777" w:rsidR="002E5DA5" w:rsidRDefault="002E5DA5" w:rsidP="00D418DC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2E5DA5" w14:paraId="796AFF2F" w14:textId="77777777" w:rsidTr="00D418DC">
        <w:trPr>
          <w:trHeight w:val="1527"/>
        </w:trPr>
        <w:tc>
          <w:tcPr>
            <w:tcW w:w="4912" w:type="dxa"/>
          </w:tcPr>
          <w:p w14:paraId="18C87033" w14:textId="77777777" w:rsidR="002E5DA5" w:rsidRPr="00B76FE3" w:rsidRDefault="002E5DA5" w:rsidP="00D418DC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VALUTAZIONE</w:t>
            </w:r>
          </w:p>
        </w:tc>
        <w:tc>
          <w:tcPr>
            <w:tcW w:w="4923" w:type="dxa"/>
          </w:tcPr>
          <w:p w14:paraId="5C851B09" w14:textId="77777777" w:rsidR="002E5DA5" w:rsidRDefault="002E5DA5" w:rsidP="00D418DC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In itinere e finale Autovalutativa (per alunni) Valutazione dei processi e delle competenze acquisite (docente)</w:t>
            </w:r>
          </w:p>
        </w:tc>
      </w:tr>
    </w:tbl>
    <w:p w14:paraId="5FB292D8" w14:textId="77777777" w:rsidR="009355AD" w:rsidRDefault="009355AD"/>
    <w:sectPr w:rsidR="009355A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2F81D1C"/>
    <w:multiLevelType w:val="hybridMultilevel"/>
    <w:tmpl w:val="E622574E"/>
    <w:lvl w:ilvl="0" w:tplc="1292ADD0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7B2CBA"/>
    <w:multiLevelType w:val="hybridMultilevel"/>
    <w:tmpl w:val="4924425E"/>
    <w:lvl w:ilvl="0" w:tplc="4C4EB464">
      <w:start w:val="1"/>
      <w:numFmt w:val="bullet"/>
      <w:lvlText w:val="-"/>
      <w:lvlJc w:val="left"/>
      <w:pPr>
        <w:ind w:left="1016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7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76" w:hanging="360"/>
      </w:pPr>
      <w:rPr>
        <w:rFonts w:ascii="Wingdings" w:hAnsi="Wingdings" w:hint="default"/>
      </w:rPr>
    </w:lvl>
  </w:abstractNum>
  <w:num w:numId="1" w16cid:durableId="1348557275">
    <w:abstractNumId w:val="0"/>
  </w:num>
  <w:num w:numId="2" w16cid:durableId="17567840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9DC"/>
    <w:rsid w:val="002435AD"/>
    <w:rsid w:val="002E5DA5"/>
    <w:rsid w:val="009355AD"/>
    <w:rsid w:val="009E1EE3"/>
    <w:rsid w:val="00B7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6B4AA2-5DE7-491C-B2BA-6768B14C1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E5DA5"/>
    <w:rPr>
      <w:rFonts w:ascii="Calibri" w:eastAsia="Calibri" w:hAnsi="Calibri" w:cs="Calibri"/>
      <w:color w:val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E5DA5"/>
    <w:pPr>
      <w:ind w:left="720"/>
      <w:contextualSpacing/>
    </w:pPr>
  </w:style>
  <w:style w:type="table" w:styleId="Grigliatabella">
    <w:name w:val="Table Grid"/>
    <w:basedOn w:val="Tabellanormale"/>
    <w:uiPriority w:val="39"/>
    <w:rsid w:val="002E5DA5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1950</Characters>
  <Application>Microsoft Office Word</Application>
  <DocSecurity>0</DocSecurity>
  <Lines>16</Lines>
  <Paragraphs>4</Paragraphs>
  <ScaleCrop>false</ScaleCrop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Rosamaria Busto</dc:creator>
  <cp:keywords/>
  <dc:description/>
  <cp:lastModifiedBy>Rosamaria Busto</cp:lastModifiedBy>
  <cp:revision>2</cp:revision>
  <dcterms:created xsi:type="dcterms:W3CDTF">2024-10-02T15:17:00Z</dcterms:created>
  <dcterms:modified xsi:type="dcterms:W3CDTF">2024-10-02T15:17:00Z</dcterms:modified>
</cp:coreProperties>
</file>