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3A4F87" w:rsidRPr="006E35B4" w14:paraId="42F977CC" w14:textId="77777777" w:rsidTr="003F6E2F">
        <w:trPr>
          <w:trHeight w:val="1976"/>
        </w:trPr>
        <w:tc>
          <w:tcPr>
            <w:tcW w:w="9835" w:type="dxa"/>
            <w:gridSpan w:val="2"/>
          </w:tcPr>
          <w:p w14:paraId="1BF435D2" w14:textId="77777777" w:rsidR="003A4F87" w:rsidRPr="006E35B4" w:rsidRDefault="003A4F87" w:rsidP="003F6E2F">
            <w:pPr>
              <w:spacing w:line="480" w:lineRule="auto"/>
              <w:ind w:left="296" w:right="-67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UNITÀ DI APPRENDIMENTO n.1</w:t>
            </w:r>
          </w:p>
          <w:p w14:paraId="02C18C50" w14:textId="77777777" w:rsidR="003A4F87" w:rsidRPr="006E35B4" w:rsidRDefault="003A4F87" w:rsidP="003F6E2F">
            <w:pPr>
              <w:spacing w:line="480" w:lineRule="auto"/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TITOLO:</w:t>
            </w:r>
            <w:r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 xml:space="preserve"> NOI E GLI ALTRI</w:t>
            </w:r>
          </w:p>
          <w:p w14:paraId="5630966E" w14:textId="77777777" w:rsidR="003A4F87" w:rsidRPr="006E35B4" w:rsidRDefault="003A4F87" w:rsidP="003F6E2F">
            <w:pPr>
              <w:spacing w:line="480" w:lineRule="auto"/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DISCIPLINA: ED: CIVICA</w:t>
            </w:r>
          </w:p>
          <w:p w14:paraId="2107CABD" w14:textId="46E35A87" w:rsidR="003A4F87" w:rsidRPr="006E35B4" w:rsidRDefault="003A4F87" w:rsidP="003F6E2F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CLASSE</w:t>
            </w:r>
            <w:r w:rsidRPr="006E35B4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1</w:t>
            </w: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^</w:t>
            </w:r>
          </w:p>
        </w:tc>
      </w:tr>
      <w:tr w:rsidR="003A4F87" w:rsidRPr="006E35B4" w14:paraId="45BF9725" w14:textId="77777777" w:rsidTr="003A4F87">
        <w:trPr>
          <w:trHeight w:val="907"/>
        </w:trPr>
        <w:tc>
          <w:tcPr>
            <w:tcW w:w="9835" w:type="dxa"/>
            <w:gridSpan w:val="2"/>
          </w:tcPr>
          <w:p w14:paraId="77759D5B" w14:textId="77777777" w:rsidR="003A4F87" w:rsidRDefault="003A4F87" w:rsidP="003F6E2F">
            <w:pPr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TRAGUARDI PER LO SVILUPPO DELLE COMPETENZE</w:t>
            </w:r>
          </w:p>
          <w:p w14:paraId="4F533624" w14:textId="77777777" w:rsidR="003A4F87" w:rsidRDefault="003A4F87" w:rsidP="003F6E2F">
            <w:pPr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61E41B8" w14:textId="0ECE3599" w:rsidR="003A4F87" w:rsidRPr="003A4F87" w:rsidRDefault="003A4F87" w:rsidP="003F6E2F">
            <w:pPr>
              <w:ind w:left="296"/>
              <w:rPr>
                <w:rFonts w:eastAsia="Calibri" w:cstheme="minorHAnsi"/>
                <w:iCs/>
                <w:color w:val="000000"/>
                <w:sz w:val="24"/>
                <w:szCs w:val="24"/>
              </w:rPr>
            </w:pPr>
            <w:r w:rsidRPr="003A4F87">
              <w:rPr>
                <w:rFonts w:eastAsia="Calibri" w:cstheme="minorHAnsi"/>
                <w:iCs/>
                <w:color w:val="000000"/>
                <w:sz w:val="24"/>
                <w:szCs w:val="24"/>
              </w:rPr>
              <w:t>L’alunno:</w:t>
            </w:r>
          </w:p>
          <w:p w14:paraId="76229A80" w14:textId="77777777" w:rsidR="003A4F87" w:rsidRPr="006E35B4" w:rsidRDefault="003A4F87" w:rsidP="003F6E2F">
            <w:pPr>
              <w:ind w:left="296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6E35B4">
              <w:rPr>
                <w:rFonts w:eastAsia="Calibri" w:cstheme="minorHAnsi"/>
                <w:color w:val="000000"/>
                <w:sz w:val="24"/>
                <w:szCs w:val="28"/>
              </w:rPr>
              <w:t>È consapevole che i principi di solidarietà, uguaglianza e rispetto della diversità sono i pilastri che sorreggono la convivenza civile.</w:t>
            </w:r>
          </w:p>
          <w:p w14:paraId="546870E3" w14:textId="77777777" w:rsidR="003A4F87" w:rsidRPr="006E35B4" w:rsidRDefault="003A4F87" w:rsidP="003A4F87">
            <w:pPr>
              <w:widowControl w:val="0"/>
              <w:tabs>
                <w:tab w:val="left" w:pos="539"/>
                <w:tab w:val="left" w:pos="999"/>
                <w:tab w:val="left" w:pos="1759"/>
              </w:tabs>
              <w:ind w:left="112" w:right="81" w:firstLine="198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</w:p>
        </w:tc>
      </w:tr>
      <w:tr w:rsidR="003A4F87" w:rsidRPr="00D60CBF" w14:paraId="74EC5A26" w14:textId="77777777" w:rsidTr="003F6E2F">
        <w:trPr>
          <w:trHeight w:val="1664"/>
        </w:trPr>
        <w:tc>
          <w:tcPr>
            <w:tcW w:w="4912" w:type="dxa"/>
          </w:tcPr>
          <w:p w14:paraId="621648BF" w14:textId="77777777" w:rsidR="003A4F87" w:rsidRPr="006E35B4" w:rsidRDefault="003A4F87" w:rsidP="003F6E2F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E35B4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OBIETTIVI OGGETTO DI VALUTAZIONE DEL PERIODO DIDATTICO</w:t>
            </w:r>
          </w:p>
          <w:p w14:paraId="532CCA77" w14:textId="77777777" w:rsidR="003A4F87" w:rsidRPr="00506FFF" w:rsidRDefault="003A4F87" w:rsidP="003A4F87">
            <w:pPr>
              <w:ind w:right="-427"/>
              <w:rPr>
                <w:b/>
                <w:bCs/>
                <w:sz w:val="32"/>
                <w:szCs w:val="32"/>
              </w:rPr>
            </w:pPr>
            <w:r w:rsidRPr="00506FFF">
              <w:rPr>
                <w:b/>
                <w:bCs/>
                <w:sz w:val="28"/>
                <w:szCs w:val="28"/>
              </w:rPr>
              <w:t>Cittadinanza e Costituzione</w:t>
            </w:r>
          </w:p>
          <w:p w14:paraId="786011AA" w14:textId="77777777" w:rsidR="003A4F87" w:rsidRPr="00506FFF" w:rsidRDefault="003A4F87" w:rsidP="003A4F87">
            <w:pPr>
              <w:ind w:right="-427"/>
              <w:rPr>
                <w:bCs/>
                <w:sz w:val="28"/>
                <w:szCs w:val="28"/>
              </w:rPr>
            </w:pPr>
            <w:r w:rsidRPr="00506FFF">
              <w:rPr>
                <w:bCs/>
                <w:sz w:val="28"/>
                <w:szCs w:val="28"/>
              </w:rPr>
              <w:t>Sviluppare la capacità di ascolto delle opinioni altrui per accettare, rispettare, aiutare gli altri e i “diversi da sé”.</w:t>
            </w:r>
          </w:p>
          <w:p w14:paraId="1892B02E" w14:textId="77777777" w:rsidR="003A4F87" w:rsidRDefault="003A4F87" w:rsidP="003A4F87">
            <w:pPr>
              <w:ind w:right="-427"/>
              <w:rPr>
                <w:b/>
                <w:sz w:val="28"/>
                <w:szCs w:val="28"/>
              </w:rPr>
            </w:pPr>
          </w:p>
          <w:p w14:paraId="4E7D8D48" w14:textId="77777777" w:rsidR="003A4F87" w:rsidRPr="00506FFF" w:rsidRDefault="003A4F87" w:rsidP="003A4F87">
            <w:pPr>
              <w:ind w:right="-427"/>
              <w:rPr>
                <w:bCs/>
                <w:sz w:val="28"/>
                <w:szCs w:val="28"/>
              </w:rPr>
            </w:pPr>
            <w:r w:rsidRPr="00506FFF">
              <w:rPr>
                <w:bCs/>
                <w:sz w:val="28"/>
                <w:szCs w:val="28"/>
              </w:rPr>
              <w:t>Comprendere e rispettare le regole</w:t>
            </w:r>
          </w:p>
          <w:p w14:paraId="41A1E251" w14:textId="77777777" w:rsidR="003A4F87" w:rsidRPr="00506FFF" w:rsidRDefault="003A4F87" w:rsidP="003A4F87">
            <w:pPr>
              <w:ind w:right="-427"/>
              <w:rPr>
                <w:bCs/>
                <w:sz w:val="28"/>
                <w:szCs w:val="28"/>
              </w:rPr>
            </w:pPr>
            <w:r w:rsidRPr="00506FFF">
              <w:rPr>
                <w:bCs/>
                <w:sz w:val="28"/>
                <w:szCs w:val="28"/>
              </w:rPr>
              <w:t>in differenti contesti (la classe, il gioco,</w:t>
            </w:r>
          </w:p>
          <w:p w14:paraId="7A740B20" w14:textId="77777777" w:rsidR="003A4F87" w:rsidRDefault="003A4F87" w:rsidP="003A4F87">
            <w:pPr>
              <w:ind w:right="-427"/>
              <w:rPr>
                <w:bCs/>
                <w:sz w:val="28"/>
                <w:szCs w:val="28"/>
              </w:rPr>
            </w:pPr>
            <w:r w:rsidRPr="00506FFF">
              <w:rPr>
                <w:bCs/>
                <w:sz w:val="28"/>
                <w:szCs w:val="28"/>
              </w:rPr>
              <w:t>la conversazione).</w:t>
            </w:r>
          </w:p>
          <w:p w14:paraId="50DBB253" w14:textId="77777777" w:rsidR="003A4F87" w:rsidRDefault="003A4F87" w:rsidP="003A4F87">
            <w:pPr>
              <w:ind w:right="-427"/>
              <w:rPr>
                <w:bCs/>
                <w:sz w:val="28"/>
                <w:szCs w:val="28"/>
              </w:rPr>
            </w:pPr>
          </w:p>
          <w:p w14:paraId="33600F15" w14:textId="77777777" w:rsidR="003A4F87" w:rsidRDefault="003A4F87" w:rsidP="003A4F87">
            <w:pPr>
              <w:ind w:right="-427"/>
            </w:pPr>
            <w:r w:rsidRPr="00ED77EB">
              <w:rPr>
                <w:b/>
                <w:bCs/>
                <w:sz w:val="28"/>
                <w:szCs w:val="28"/>
              </w:rPr>
              <w:t>Sviluppo sostenibile</w:t>
            </w:r>
            <w:r>
              <w:t xml:space="preserve"> </w:t>
            </w:r>
          </w:p>
          <w:p w14:paraId="072F5F71" w14:textId="77777777" w:rsidR="003A4F87" w:rsidRDefault="003A4F87" w:rsidP="003A4F87">
            <w:pPr>
              <w:ind w:right="-427"/>
              <w:rPr>
                <w:sz w:val="28"/>
                <w:szCs w:val="28"/>
              </w:rPr>
            </w:pPr>
            <w:r w:rsidRPr="00ED77EB">
              <w:rPr>
                <w:sz w:val="28"/>
                <w:szCs w:val="28"/>
              </w:rPr>
              <w:t>Rispetto dell’ambiente</w:t>
            </w:r>
            <w:r>
              <w:rPr>
                <w:sz w:val="28"/>
                <w:szCs w:val="28"/>
              </w:rPr>
              <w:t>.</w:t>
            </w:r>
          </w:p>
          <w:p w14:paraId="02B2D4C2" w14:textId="71D522CE" w:rsidR="003A4F87" w:rsidRPr="006E35B4" w:rsidRDefault="003A4F87" w:rsidP="003F6E2F">
            <w:pPr>
              <w:ind w:left="168" w:hanging="14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923" w:type="dxa"/>
          </w:tcPr>
          <w:p w14:paraId="2198B546" w14:textId="77777777" w:rsidR="003A4F87" w:rsidRPr="00D60CBF" w:rsidRDefault="003A4F87" w:rsidP="003F6E2F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CONOSCENZE/ABILITÀ</w:t>
            </w:r>
          </w:p>
          <w:p w14:paraId="7A6F0B01" w14:textId="77777777" w:rsidR="003A4F87" w:rsidRPr="00D60CBF" w:rsidRDefault="003A4F87" w:rsidP="003F6E2F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2730C261" w14:textId="26897FF6" w:rsidR="003A4F87" w:rsidRDefault="003A4F87" w:rsidP="003A4F87">
            <w:pPr>
              <w:rPr>
                <w:sz w:val="28"/>
                <w:szCs w:val="28"/>
              </w:rPr>
            </w:pPr>
            <w:r w:rsidRPr="008D1E32">
              <w:rPr>
                <w:sz w:val="28"/>
                <w:szCs w:val="28"/>
              </w:rPr>
              <w:t>Condivid</w:t>
            </w:r>
            <w:r>
              <w:rPr>
                <w:sz w:val="28"/>
                <w:szCs w:val="28"/>
              </w:rPr>
              <w:t>e</w:t>
            </w:r>
            <w:r w:rsidRPr="008D1E32">
              <w:rPr>
                <w:sz w:val="28"/>
                <w:szCs w:val="28"/>
              </w:rPr>
              <w:t xml:space="preserve"> i momenti di</w:t>
            </w:r>
            <w:r>
              <w:rPr>
                <w:sz w:val="28"/>
                <w:szCs w:val="28"/>
              </w:rPr>
              <w:t xml:space="preserve"> </w:t>
            </w:r>
            <w:r w:rsidRPr="008D1E32">
              <w:rPr>
                <w:sz w:val="28"/>
                <w:szCs w:val="28"/>
              </w:rPr>
              <w:t>gioco anche rispettando le</w:t>
            </w:r>
            <w:r>
              <w:rPr>
                <w:sz w:val="28"/>
                <w:szCs w:val="28"/>
              </w:rPr>
              <w:t xml:space="preserve"> </w:t>
            </w:r>
            <w:r w:rsidRPr="008D1E32">
              <w:rPr>
                <w:sz w:val="28"/>
                <w:szCs w:val="28"/>
              </w:rPr>
              <w:t>diversità</w:t>
            </w:r>
            <w:r>
              <w:rPr>
                <w:sz w:val="28"/>
                <w:szCs w:val="28"/>
              </w:rPr>
              <w:t>.</w:t>
            </w:r>
          </w:p>
          <w:p w14:paraId="024EF275" w14:textId="77777777" w:rsidR="003A4F87" w:rsidRDefault="003A4F87" w:rsidP="003A4F87">
            <w:pPr>
              <w:rPr>
                <w:sz w:val="28"/>
                <w:szCs w:val="28"/>
              </w:rPr>
            </w:pPr>
          </w:p>
          <w:p w14:paraId="29B8235C" w14:textId="59BC3969" w:rsidR="003A4F87" w:rsidRPr="00F84286" w:rsidRDefault="003A4F87" w:rsidP="003A4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 impegna a rispettare l</w:t>
            </w:r>
            <w:r>
              <w:rPr>
                <w:sz w:val="28"/>
                <w:szCs w:val="28"/>
              </w:rPr>
              <w:t xml:space="preserve">e </w:t>
            </w:r>
            <w:r>
              <w:rPr>
                <w:sz w:val="28"/>
                <w:szCs w:val="28"/>
              </w:rPr>
              <w:t>regole</w:t>
            </w:r>
          </w:p>
          <w:p w14:paraId="52DE7AE6" w14:textId="61FAA0F4" w:rsidR="003A4F87" w:rsidRDefault="003A4F87" w:rsidP="003A4F87">
            <w:pPr>
              <w:rPr>
                <w:sz w:val="28"/>
                <w:szCs w:val="28"/>
              </w:rPr>
            </w:pPr>
            <w:r w:rsidRPr="00F84286">
              <w:rPr>
                <w:sz w:val="28"/>
                <w:szCs w:val="28"/>
              </w:rPr>
              <w:t xml:space="preserve"> in differenti contesti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96C3C8" w14:textId="77777777" w:rsidR="003A4F87" w:rsidRDefault="003A4F87" w:rsidP="003A4F87">
            <w:pPr>
              <w:rPr>
                <w:szCs w:val="28"/>
              </w:rPr>
            </w:pPr>
          </w:p>
          <w:p w14:paraId="3C1DAEA2" w14:textId="5DE189A6" w:rsidR="003A4F87" w:rsidRPr="00D16151" w:rsidRDefault="003A4F87" w:rsidP="003A4F87">
            <w:pPr>
              <w:rPr>
                <w:sz w:val="28"/>
                <w:szCs w:val="28"/>
              </w:rPr>
            </w:pPr>
            <w:r w:rsidRPr="00D16151">
              <w:rPr>
                <w:sz w:val="28"/>
                <w:szCs w:val="28"/>
              </w:rPr>
              <w:t>Rispetta l’ambiente che lo</w:t>
            </w:r>
            <w:r>
              <w:rPr>
                <w:sz w:val="28"/>
                <w:szCs w:val="28"/>
              </w:rPr>
              <w:t xml:space="preserve"> </w:t>
            </w:r>
          </w:p>
          <w:p w14:paraId="20F1BD00" w14:textId="59C157F7" w:rsidR="003A4F87" w:rsidRPr="00D60CBF" w:rsidRDefault="003A4F87" w:rsidP="003A4F87">
            <w:pPr>
              <w:ind w:left="720" w:hanging="644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16151">
              <w:rPr>
                <w:sz w:val="28"/>
                <w:szCs w:val="28"/>
              </w:rPr>
              <w:t>circonda.</w:t>
            </w:r>
          </w:p>
        </w:tc>
      </w:tr>
      <w:tr w:rsidR="003A4F87" w:rsidRPr="00D60CBF" w14:paraId="57897279" w14:textId="77777777" w:rsidTr="003F6E2F">
        <w:trPr>
          <w:trHeight w:val="547"/>
        </w:trPr>
        <w:tc>
          <w:tcPr>
            <w:tcW w:w="4912" w:type="dxa"/>
          </w:tcPr>
          <w:p w14:paraId="2A4B6A01" w14:textId="77777777" w:rsidR="003A4F87" w:rsidRPr="006E35B4" w:rsidRDefault="003A4F87" w:rsidP="003A4F87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2A2E6821" w14:textId="77777777" w:rsidR="003A4F87" w:rsidRPr="006E35B4" w:rsidRDefault="003A4F87" w:rsidP="003A4F87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515D8391" w14:textId="77777777" w:rsidR="003A4F87" w:rsidRPr="006E35B4" w:rsidRDefault="003A4F87" w:rsidP="003A4F87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0B8D39C1" w14:textId="77777777" w:rsidR="003A4F87" w:rsidRPr="006E35B4" w:rsidRDefault="003A4F87" w:rsidP="003A4F87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43ED600E" w14:textId="77777777" w:rsidR="003A4F87" w:rsidRPr="006E35B4" w:rsidRDefault="003A4F87" w:rsidP="003A4F87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</w:rPr>
            </w:pPr>
            <w:proofErr w:type="gramStart"/>
            <w:r w:rsidRPr="006E35B4"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61CFA5A" w14:textId="77777777" w:rsidR="003A4F87" w:rsidRDefault="003A4F87" w:rsidP="003A4F87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  <w:p w14:paraId="2236738D" w14:textId="77777777" w:rsidR="003A4F87" w:rsidRPr="00EE2EF5" w:rsidRDefault="003A4F87" w:rsidP="003A4F87">
            <w:pPr>
              <w:rPr>
                <w:rFonts w:eastAsia="Calibri"/>
                <w:sz w:val="28"/>
                <w:szCs w:val="28"/>
              </w:rPr>
            </w:pPr>
            <w:r w:rsidRPr="00EE2EF5">
              <w:rPr>
                <w:rFonts w:eastAsia="Calibri"/>
                <w:sz w:val="28"/>
                <w:szCs w:val="28"/>
              </w:rPr>
              <w:t>Sviluppare atteggiamenti e</w:t>
            </w:r>
          </w:p>
          <w:p w14:paraId="1DFB9CE6" w14:textId="77777777" w:rsidR="003A4F87" w:rsidRPr="00EE2EF5" w:rsidRDefault="003A4F87" w:rsidP="003A4F87">
            <w:pPr>
              <w:rPr>
                <w:rFonts w:eastAsia="Calibri"/>
                <w:sz w:val="28"/>
                <w:szCs w:val="28"/>
              </w:rPr>
            </w:pPr>
            <w:r w:rsidRPr="00EE2EF5">
              <w:rPr>
                <w:rFonts w:eastAsia="Calibri"/>
                <w:sz w:val="28"/>
                <w:szCs w:val="28"/>
              </w:rPr>
              <w:t>confrontarsi nel gruppo di coetanei.</w:t>
            </w:r>
          </w:p>
          <w:p w14:paraId="58BEF1A1" w14:textId="77777777" w:rsidR="003A4F87" w:rsidRPr="00EE2EF5" w:rsidRDefault="003A4F87" w:rsidP="003A4F87">
            <w:pPr>
              <w:rPr>
                <w:rFonts w:eastAsia="Calibri"/>
                <w:sz w:val="28"/>
                <w:szCs w:val="28"/>
              </w:rPr>
            </w:pPr>
            <w:r w:rsidRPr="00EE2EF5">
              <w:rPr>
                <w:rFonts w:eastAsia="Calibri"/>
                <w:sz w:val="28"/>
                <w:szCs w:val="28"/>
              </w:rPr>
              <w:t>Rispettare le regole per rispettare il</w:t>
            </w:r>
          </w:p>
          <w:p w14:paraId="304891AB" w14:textId="77777777" w:rsidR="003A4F87" w:rsidRDefault="003A4F87" w:rsidP="003A4F87">
            <w:pPr>
              <w:rPr>
                <w:rFonts w:eastAsia="Calibri"/>
                <w:sz w:val="28"/>
                <w:szCs w:val="28"/>
              </w:rPr>
            </w:pPr>
            <w:r w:rsidRPr="00EE2EF5">
              <w:rPr>
                <w:rFonts w:eastAsia="Calibri"/>
                <w:sz w:val="28"/>
                <w:szCs w:val="28"/>
              </w:rPr>
              <w:t>prossimo.</w:t>
            </w:r>
          </w:p>
          <w:p w14:paraId="6B092157" w14:textId="77777777" w:rsidR="003A4F87" w:rsidRDefault="003A4F87" w:rsidP="003A4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Rispetto dei beni comuni.</w:t>
            </w:r>
          </w:p>
          <w:p w14:paraId="5850E6BD" w14:textId="77777777" w:rsidR="003A4F87" w:rsidRPr="00EE2EF5" w:rsidRDefault="003A4F87" w:rsidP="003A4F8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La raccolta differenziata.</w:t>
            </w:r>
          </w:p>
          <w:p w14:paraId="32B0BC4C" w14:textId="77777777" w:rsidR="003A4F87" w:rsidRDefault="003A4F87" w:rsidP="003A4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 valore dell’amicizia.</w:t>
            </w:r>
          </w:p>
          <w:p w14:paraId="41348F11" w14:textId="77777777" w:rsidR="003A4F87" w:rsidRDefault="003A4F87" w:rsidP="003A4F87">
            <w:pPr>
              <w:rPr>
                <w:sz w:val="28"/>
                <w:szCs w:val="28"/>
              </w:rPr>
            </w:pPr>
          </w:p>
          <w:p w14:paraId="3F4BBC74" w14:textId="306A95C6" w:rsidR="003A4F87" w:rsidRPr="00D60CBF" w:rsidRDefault="003A4F87" w:rsidP="003A4F87">
            <w:pPr>
              <w:ind w:left="720"/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3A4F87" w:rsidRPr="006E35B4" w14:paraId="236C1150" w14:textId="77777777" w:rsidTr="003F6E2F">
        <w:trPr>
          <w:trHeight w:val="547"/>
        </w:trPr>
        <w:tc>
          <w:tcPr>
            <w:tcW w:w="4912" w:type="dxa"/>
          </w:tcPr>
          <w:p w14:paraId="4EF97EF9" w14:textId="77777777" w:rsidR="003A4F87" w:rsidRPr="006E35B4" w:rsidRDefault="003A4F87" w:rsidP="003A4F87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  <w:proofErr w:type="gramStart"/>
            <w:r w:rsidRPr="006E35B4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TEMPI  ED</w:t>
            </w:r>
            <w:proofErr w:type="gramEnd"/>
            <w:r w:rsidRPr="006E35B4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5488E954" w14:textId="77777777" w:rsidR="003A4F87" w:rsidRPr="006E35B4" w:rsidRDefault="003A4F87" w:rsidP="003A4F87">
            <w:pPr>
              <w:rPr>
                <w:rFonts w:eastAsia="Times New Roman" w:cstheme="minorHAnsi"/>
                <w:bCs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Cs/>
                <w:iCs/>
                <w:color w:val="000000"/>
                <w:sz w:val="24"/>
              </w:rPr>
              <w:t>Tutto l’anno</w:t>
            </w:r>
          </w:p>
        </w:tc>
      </w:tr>
      <w:tr w:rsidR="003A4F87" w:rsidRPr="00D60CBF" w14:paraId="1C06305C" w14:textId="77777777" w:rsidTr="003F6E2F">
        <w:trPr>
          <w:trHeight w:val="1026"/>
        </w:trPr>
        <w:tc>
          <w:tcPr>
            <w:tcW w:w="4912" w:type="dxa"/>
          </w:tcPr>
          <w:p w14:paraId="03E0DCB8" w14:textId="77777777" w:rsidR="003A4F87" w:rsidRPr="006E35B4" w:rsidRDefault="003A4F87" w:rsidP="003A4F87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64802A3A" w14:textId="77777777" w:rsidR="003A4F87" w:rsidRPr="00D60CBF" w:rsidRDefault="003A4F87" w:rsidP="003A4F87">
            <w:pPr>
              <w:spacing w:after="2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Si utilizzeranno metodologie e attività di vario tipo: </w:t>
            </w:r>
          </w:p>
          <w:p w14:paraId="23E0D36E" w14:textId="77777777" w:rsidR="003A4F87" w:rsidRPr="00D60CBF" w:rsidRDefault="003A4F87" w:rsidP="003A4F87">
            <w:pPr>
              <w:ind w:left="217" w:hanging="14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-Lezione frontale di presentazione anche con     l’ausilio di mezzi multimediali </w:t>
            </w:r>
          </w:p>
          <w:p w14:paraId="031BED12" w14:textId="77777777" w:rsidR="003A4F87" w:rsidRPr="00D60CBF" w:rsidRDefault="003A4F87" w:rsidP="003A4F87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 xml:space="preserve">-Lettura del testo- ricerca delle parole chiave </w:t>
            </w:r>
          </w:p>
          <w:p w14:paraId="6162714D" w14:textId="77777777" w:rsidR="003A4F87" w:rsidRPr="00D60CBF" w:rsidRDefault="003A4F87" w:rsidP="003A4F87">
            <w:pPr>
              <w:spacing w:after="2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-Analisi e confronto di documenti e/o di fonti storiche </w:t>
            </w:r>
          </w:p>
          <w:p w14:paraId="18A185CC" w14:textId="77777777" w:rsidR="003A4F87" w:rsidRPr="00D60CBF" w:rsidRDefault="003A4F87" w:rsidP="003A4F87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-Costruzione di schemi o mappe concettuali funzionali all’apprendimento dei contenuti </w:t>
            </w:r>
          </w:p>
          <w:p w14:paraId="0796A008" w14:textId="77777777" w:rsidR="003A4F87" w:rsidRPr="00D60CBF" w:rsidRDefault="003A4F87" w:rsidP="003A4F87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-Lavoro di approfondimento individuale/di gruppo </w:t>
            </w:r>
          </w:p>
          <w:p w14:paraId="3885F9DF" w14:textId="77777777" w:rsidR="003A4F87" w:rsidRPr="00D60CBF" w:rsidRDefault="003A4F87" w:rsidP="003A4F87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-Esercizi di comprensione/rielaborazione orale/scritta </w:t>
            </w:r>
          </w:p>
          <w:p w14:paraId="06CFA4E0" w14:textId="77777777" w:rsidR="003A4F87" w:rsidRPr="00D60CBF" w:rsidRDefault="003A4F87" w:rsidP="003A4F87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Uso di materiale multimediale: LIM </w:t>
            </w:r>
          </w:p>
          <w:p w14:paraId="66F4D614" w14:textId="77777777" w:rsidR="003A4F87" w:rsidRPr="00D60CBF" w:rsidRDefault="003A4F87" w:rsidP="003A4F87">
            <w:pPr>
              <w:spacing w:after="96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Per quanto riguarda i mezzi, saranno utilizzati libri di testo, sussidi informatici ed audiovisivi, schede operative.  </w:t>
            </w:r>
          </w:p>
          <w:p w14:paraId="59C599A7" w14:textId="77777777" w:rsidR="003A4F87" w:rsidRPr="00D60CBF" w:rsidRDefault="003A4F87" w:rsidP="003A4F87">
            <w:pPr>
              <w:spacing w:after="120" w:line="239" w:lineRule="auto"/>
              <w:jc w:val="both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Gli alunni, inoltre, verranno coinvolti nelle attività previste nel Piano dell’Offerta Formativa, nonché nelle visite guidate e nei viaggi di istruzione programmate dal Consiglio di </w:t>
            </w:r>
            <w:proofErr w:type="spellStart"/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>Interlasse</w:t>
            </w:r>
            <w:proofErr w:type="spellEnd"/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. </w:t>
            </w:r>
          </w:p>
          <w:p w14:paraId="0CA47416" w14:textId="77777777" w:rsidR="003A4F87" w:rsidRPr="00D60CBF" w:rsidRDefault="003A4F87" w:rsidP="003A4F87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3A4F87" w:rsidRPr="00D60CBF" w14:paraId="24871988" w14:textId="77777777" w:rsidTr="003F6E2F">
        <w:trPr>
          <w:trHeight w:val="1026"/>
        </w:trPr>
        <w:tc>
          <w:tcPr>
            <w:tcW w:w="4912" w:type="dxa"/>
          </w:tcPr>
          <w:p w14:paraId="3479EE06" w14:textId="77777777" w:rsidR="003A4F87" w:rsidRPr="006E35B4" w:rsidRDefault="003A4F87" w:rsidP="003A4F87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44AD2349" w14:textId="77777777" w:rsidR="003A4F87" w:rsidRPr="00D60CBF" w:rsidRDefault="003A4F87" w:rsidP="003A4F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Prove pratiche</w:t>
            </w:r>
          </w:p>
          <w:p w14:paraId="412F8FD2" w14:textId="77777777" w:rsidR="003A4F87" w:rsidRPr="00D60CBF" w:rsidRDefault="003A4F87" w:rsidP="003A4F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Prove scritte</w:t>
            </w:r>
          </w:p>
          <w:p w14:paraId="58AD3F22" w14:textId="77777777" w:rsidR="003A4F87" w:rsidRPr="00D60CBF" w:rsidRDefault="003A4F87" w:rsidP="003A4F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Prove strutturate, </w:t>
            </w:r>
            <w:proofErr w:type="spellStart"/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semistrutturate</w:t>
            </w:r>
            <w:proofErr w:type="spellEnd"/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 aperte.</w:t>
            </w:r>
          </w:p>
          <w:p w14:paraId="095BDF03" w14:textId="77777777" w:rsidR="003A4F87" w:rsidRPr="00D60CBF" w:rsidRDefault="003A4F87" w:rsidP="003A4F87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3A4F87" w:rsidRPr="00D60CBF" w14:paraId="37FB5BDB" w14:textId="77777777" w:rsidTr="003F6E2F">
        <w:trPr>
          <w:trHeight w:val="1527"/>
        </w:trPr>
        <w:tc>
          <w:tcPr>
            <w:tcW w:w="4912" w:type="dxa"/>
          </w:tcPr>
          <w:p w14:paraId="6DEB4D05" w14:textId="77777777" w:rsidR="003A4F87" w:rsidRPr="006E35B4" w:rsidRDefault="003A4F87" w:rsidP="003A4F87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t>VALUTAZIONE</w:t>
            </w:r>
          </w:p>
        </w:tc>
        <w:tc>
          <w:tcPr>
            <w:tcW w:w="4923" w:type="dxa"/>
          </w:tcPr>
          <w:p w14:paraId="76F6B81E" w14:textId="77777777" w:rsidR="003A4F87" w:rsidRPr="00D60CBF" w:rsidRDefault="003A4F87" w:rsidP="003A4F87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Accertamento dei prerequisiti iniziali.</w:t>
            </w:r>
          </w:p>
          <w:p w14:paraId="7202481D" w14:textId="77777777" w:rsidR="003A4F87" w:rsidRPr="00D60CBF" w:rsidRDefault="003A4F87" w:rsidP="003A4F87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Osservazione sistematiche condotte in itinere.</w:t>
            </w:r>
          </w:p>
          <w:p w14:paraId="5C956C0E" w14:textId="77777777" w:rsidR="003A4F87" w:rsidRPr="00D60CBF" w:rsidRDefault="003A4F87" w:rsidP="003A4F87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Osservazione del livello di partecipazione.</w:t>
            </w:r>
          </w:p>
          <w:p w14:paraId="6B5F4819" w14:textId="77777777" w:rsidR="003A4F87" w:rsidRPr="00D60CBF" w:rsidRDefault="003A4F87" w:rsidP="003A4F87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Compiti di realtà.</w:t>
            </w:r>
          </w:p>
          <w:p w14:paraId="415DE051" w14:textId="77777777" w:rsidR="003A4F87" w:rsidRPr="00D60CBF" w:rsidRDefault="003A4F87" w:rsidP="003A4F87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Rubrica di valutazione</w:t>
            </w:r>
          </w:p>
          <w:p w14:paraId="4973595E" w14:textId="77777777" w:rsidR="003A4F87" w:rsidRPr="00D60CBF" w:rsidRDefault="003A4F87" w:rsidP="003A4F87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La valutazione sarà effettuata sulla base dei 4 livelli di seguito riportati:</w:t>
            </w:r>
          </w:p>
          <w:p w14:paraId="69385219" w14:textId="77777777" w:rsidR="003A4F87" w:rsidRPr="00D60CBF" w:rsidRDefault="003A4F87" w:rsidP="003A4F87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-avanzato</w:t>
            </w:r>
          </w:p>
          <w:p w14:paraId="30B278F4" w14:textId="77777777" w:rsidR="003A4F87" w:rsidRPr="00D60CBF" w:rsidRDefault="003A4F87" w:rsidP="003A4F87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-intermedio</w:t>
            </w:r>
          </w:p>
          <w:p w14:paraId="49D6E362" w14:textId="77777777" w:rsidR="003A4F87" w:rsidRPr="00D60CBF" w:rsidRDefault="003A4F87" w:rsidP="003A4F87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-base</w:t>
            </w:r>
          </w:p>
          <w:p w14:paraId="53DE1006" w14:textId="77777777" w:rsidR="003A4F87" w:rsidRPr="00D60CBF" w:rsidRDefault="003A4F87" w:rsidP="003A4F87">
            <w:pPr>
              <w:spacing w:line="276" w:lineRule="auto"/>
              <w:ind w:left="73" w:right="368" w:hanging="73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-in via di prima acquisizione</w:t>
            </w:r>
          </w:p>
          <w:p w14:paraId="0919A5D4" w14:textId="77777777" w:rsidR="003A4F87" w:rsidRPr="00D60CBF" w:rsidRDefault="003A4F87" w:rsidP="003A4F87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2F8DB77C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50128"/>
    <w:multiLevelType w:val="hybridMultilevel"/>
    <w:tmpl w:val="3084B27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20D41"/>
    <w:multiLevelType w:val="hybridMultilevel"/>
    <w:tmpl w:val="778E1AAE"/>
    <w:lvl w:ilvl="0" w:tplc="751C2B66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97B1E"/>
    <w:multiLevelType w:val="hybridMultilevel"/>
    <w:tmpl w:val="12C0BD3A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552F6"/>
    <w:multiLevelType w:val="hybridMultilevel"/>
    <w:tmpl w:val="7980902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F6333"/>
    <w:multiLevelType w:val="hybridMultilevel"/>
    <w:tmpl w:val="23CC99C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440123">
    <w:abstractNumId w:val="3"/>
  </w:num>
  <w:num w:numId="2" w16cid:durableId="897787324">
    <w:abstractNumId w:val="2"/>
  </w:num>
  <w:num w:numId="3" w16cid:durableId="1014378622">
    <w:abstractNumId w:val="1"/>
  </w:num>
  <w:num w:numId="4" w16cid:durableId="220868072">
    <w:abstractNumId w:val="0"/>
  </w:num>
  <w:num w:numId="5" w16cid:durableId="242032733">
    <w:abstractNumId w:val="5"/>
  </w:num>
  <w:num w:numId="6" w16cid:durableId="642780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87"/>
    <w:rsid w:val="00205298"/>
    <w:rsid w:val="003A4F87"/>
    <w:rsid w:val="003E2799"/>
    <w:rsid w:val="0056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A7D6"/>
  <w15:chartTrackingRefBased/>
  <w15:docId w15:val="{A81556F4-E96A-40EC-8D7C-70461EF7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4F87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A4F8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2024-10-05T15:49:00Z</dcterms:created>
  <dcterms:modified xsi:type="dcterms:W3CDTF">2024-10-05T15:53:00Z</dcterms:modified>
</cp:coreProperties>
</file>