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gliatabella"/>
        <w:tblpPr w:leftFromText="141" w:rightFromText="141" w:vertAnchor="text" w:horzAnchor="margin" w:tblpY="204"/>
        <w:tblW w:w="10314" w:type="dxa"/>
        <w:tblLook w:val="04A0" w:firstRow="1" w:lastRow="0" w:firstColumn="1" w:lastColumn="0" w:noHBand="0" w:noVBand="1"/>
      </w:tblPr>
      <w:tblGrid>
        <w:gridCol w:w="5151"/>
        <w:gridCol w:w="5163"/>
      </w:tblGrid>
      <w:tr w:rsidR="00826FDF" w:rsidRPr="00826FDF" w14:paraId="144DB536" w14:textId="77777777" w:rsidTr="00186FD7">
        <w:trPr>
          <w:trHeight w:val="2252"/>
        </w:trPr>
        <w:tc>
          <w:tcPr>
            <w:tcW w:w="9835" w:type="dxa"/>
            <w:gridSpan w:val="2"/>
          </w:tcPr>
          <w:p w14:paraId="0AE07D18" w14:textId="77777777" w:rsidR="00826FDF" w:rsidRPr="00826FDF" w:rsidRDefault="00826FDF" w:rsidP="00186FD7">
            <w:pPr>
              <w:spacing w:line="480" w:lineRule="auto"/>
              <w:ind w:left="296" w:right="-67"/>
              <w:rPr>
                <w:rFonts w:asciiTheme="minorHAnsi" w:hAnsiTheme="minorHAnsi" w:cstheme="minorHAnsi"/>
                <w:b/>
                <w:iCs/>
                <w:sz w:val="24"/>
                <w:szCs w:val="24"/>
              </w:rPr>
            </w:pPr>
            <w:r w:rsidRPr="00826FDF">
              <w:rPr>
                <w:rFonts w:asciiTheme="minorHAnsi" w:hAnsiTheme="minorHAnsi" w:cstheme="minorHAnsi"/>
                <w:b/>
                <w:iCs/>
                <w:sz w:val="24"/>
                <w:szCs w:val="24"/>
              </w:rPr>
              <w:t>UNITÀ DI APPRENDIMENTO n. 1</w:t>
            </w:r>
          </w:p>
          <w:p w14:paraId="612BC0E2" w14:textId="77777777" w:rsidR="00826FDF" w:rsidRPr="00826FDF" w:rsidRDefault="00826FDF" w:rsidP="00186FD7">
            <w:pPr>
              <w:spacing w:line="480" w:lineRule="auto"/>
              <w:ind w:left="296"/>
              <w:rPr>
                <w:rFonts w:asciiTheme="minorHAnsi" w:hAnsiTheme="minorHAnsi" w:cstheme="minorHAnsi"/>
                <w:b/>
                <w:iCs/>
                <w:sz w:val="24"/>
                <w:szCs w:val="24"/>
              </w:rPr>
            </w:pPr>
            <w:r w:rsidRPr="00826FDF">
              <w:rPr>
                <w:rFonts w:asciiTheme="minorHAnsi" w:hAnsiTheme="minorHAnsi" w:cstheme="minorHAnsi"/>
                <w:b/>
                <w:iCs/>
                <w:sz w:val="24"/>
                <w:szCs w:val="24"/>
              </w:rPr>
              <w:t>TITOLO: PUNTO DI… PARTENZA</w:t>
            </w:r>
          </w:p>
          <w:p w14:paraId="66937CA9" w14:textId="77777777" w:rsidR="00826FDF" w:rsidRPr="00826FDF" w:rsidRDefault="00826FDF" w:rsidP="00186FD7">
            <w:pPr>
              <w:spacing w:line="480" w:lineRule="auto"/>
              <w:ind w:left="296"/>
              <w:rPr>
                <w:rFonts w:asciiTheme="minorHAnsi" w:hAnsiTheme="minorHAnsi" w:cstheme="minorHAnsi"/>
                <w:b/>
                <w:iCs/>
                <w:sz w:val="24"/>
                <w:szCs w:val="24"/>
              </w:rPr>
            </w:pPr>
            <w:r w:rsidRPr="00826FDF">
              <w:rPr>
                <w:rFonts w:asciiTheme="minorHAnsi" w:hAnsiTheme="minorHAnsi" w:cstheme="minorHAnsi"/>
                <w:b/>
                <w:iCs/>
                <w:sz w:val="24"/>
                <w:szCs w:val="24"/>
              </w:rPr>
              <w:t>DISCIPLINA: ARTE E IMMAGINE</w:t>
            </w:r>
          </w:p>
          <w:p w14:paraId="43224213" w14:textId="3E7BC2DA" w:rsidR="00826FDF" w:rsidRPr="00826FDF" w:rsidRDefault="00826FDF" w:rsidP="00186FD7">
            <w:pPr>
              <w:spacing w:line="480" w:lineRule="auto"/>
              <w:ind w:left="296"/>
              <w:rPr>
                <w:rFonts w:asciiTheme="minorHAnsi" w:hAnsiTheme="minorHAnsi" w:cstheme="minorHAnsi"/>
                <w:bCs/>
                <w:i/>
                <w:sz w:val="24"/>
                <w:szCs w:val="24"/>
              </w:rPr>
            </w:pPr>
            <w:r w:rsidRPr="00826FDF">
              <w:rPr>
                <w:rFonts w:asciiTheme="minorHAnsi" w:hAnsiTheme="minorHAnsi" w:cstheme="minorHAnsi"/>
                <w:b/>
                <w:iCs/>
                <w:sz w:val="24"/>
                <w:szCs w:val="24"/>
              </w:rPr>
              <w:t xml:space="preserve">CLASSE: </w:t>
            </w:r>
            <w:r>
              <w:rPr>
                <w:rFonts w:asciiTheme="minorHAnsi" w:hAnsiTheme="minorHAnsi" w:cstheme="minorHAnsi"/>
                <w:b/>
                <w:iCs/>
                <w:sz w:val="24"/>
                <w:szCs w:val="24"/>
              </w:rPr>
              <w:t>PRIMA</w:t>
            </w:r>
          </w:p>
        </w:tc>
      </w:tr>
      <w:tr w:rsidR="00826FDF" w:rsidRPr="00826FDF" w14:paraId="5067F155" w14:textId="77777777" w:rsidTr="00186FD7">
        <w:trPr>
          <w:trHeight w:val="1119"/>
        </w:trPr>
        <w:tc>
          <w:tcPr>
            <w:tcW w:w="9835" w:type="dxa"/>
            <w:gridSpan w:val="2"/>
          </w:tcPr>
          <w:p w14:paraId="042D9816" w14:textId="77777777" w:rsidR="00826FDF" w:rsidRPr="00826FDF" w:rsidRDefault="00826FDF" w:rsidP="00186FD7">
            <w:pPr>
              <w:ind w:left="296"/>
              <w:rPr>
                <w:rFonts w:asciiTheme="minorHAnsi" w:hAnsiTheme="minorHAnsi" w:cstheme="minorHAnsi"/>
                <w:b/>
                <w:iCs/>
                <w:sz w:val="24"/>
                <w:szCs w:val="24"/>
              </w:rPr>
            </w:pPr>
            <w:r w:rsidRPr="00826FDF">
              <w:rPr>
                <w:rFonts w:asciiTheme="minorHAnsi" w:hAnsiTheme="minorHAnsi" w:cstheme="minorHAnsi"/>
                <w:b/>
                <w:iCs/>
                <w:sz w:val="24"/>
                <w:szCs w:val="24"/>
              </w:rPr>
              <w:t>TRAGUARDI PER LO SVILUPPO DELLE COMPETENZE</w:t>
            </w:r>
          </w:p>
          <w:p w14:paraId="643031B2" w14:textId="2CEEF405" w:rsidR="00826FDF" w:rsidRPr="00826FDF" w:rsidRDefault="00826FDF" w:rsidP="00826FDF">
            <w:pPr>
              <w:pStyle w:val="Paragrafoelenco"/>
              <w:numPr>
                <w:ilvl w:val="0"/>
                <w:numId w:val="3"/>
              </w:numPr>
              <w:rPr>
                <w:rFonts w:asciiTheme="minorHAnsi" w:eastAsia="Times New Roman" w:hAnsiTheme="minorHAnsi" w:cstheme="minorHAnsi"/>
                <w:bCs/>
                <w:iCs/>
                <w:sz w:val="24"/>
                <w:szCs w:val="24"/>
              </w:rPr>
            </w:pPr>
            <w:r w:rsidRPr="00826FDF">
              <w:rPr>
                <w:rFonts w:asciiTheme="minorHAnsi" w:hAnsiTheme="minorHAnsi" w:cstheme="minorHAnsi"/>
                <w:sz w:val="24"/>
                <w:szCs w:val="24"/>
              </w:rPr>
              <w:t>Utilizza le conoscenze e le abilità relative al linguaggio visivo per produrre varie tipologie di testi visivi (espressivi, narrativi, rappresentativi e comunicativi) e rielaborare in modo creativo le immagini con molteplici tecniche, materiali e strumenti (grafico</w:t>
            </w:r>
            <w:r>
              <w:rPr>
                <w:rFonts w:asciiTheme="minorHAnsi" w:hAnsiTheme="minorHAnsi" w:cstheme="minorHAnsi"/>
                <w:sz w:val="24"/>
                <w:szCs w:val="24"/>
              </w:rPr>
              <w:t>-</w:t>
            </w:r>
            <w:r w:rsidRPr="00826FDF">
              <w:rPr>
                <w:rFonts w:asciiTheme="minorHAnsi" w:hAnsiTheme="minorHAnsi" w:cstheme="minorHAnsi"/>
                <w:sz w:val="24"/>
                <w:szCs w:val="24"/>
              </w:rPr>
              <w:t>espressivi, pittorici e plastici, ma anche audiovisivi e multimediali).</w:t>
            </w:r>
          </w:p>
          <w:p w14:paraId="27EF723A" w14:textId="661440F3" w:rsidR="00826FDF" w:rsidRPr="00826FDF" w:rsidRDefault="00826FDF" w:rsidP="00826FDF">
            <w:pPr>
              <w:pStyle w:val="Paragrafoelenco"/>
              <w:numPr>
                <w:ilvl w:val="0"/>
                <w:numId w:val="3"/>
              </w:numPr>
              <w:rPr>
                <w:rFonts w:asciiTheme="minorHAnsi" w:eastAsia="Times New Roman" w:hAnsiTheme="minorHAnsi" w:cstheme="minorHAnsi"/>
                <w:bCs/>
                <w:iCs/>
                <w:sz w:val="24"/>
                <w:szCs w:val="24"/>
              </w:rPr>
            </w:pPr>
            <w:r w:rsidRPr="00826FDF">
              <w:rPr>
                <w:rFonts w:asciiTheme="minorHAnsi" w:hAnsiTheme="minorHAnsi" w:cstheme="minorHAnsi"/>
                <w:sz w:val="24"/>
                <w:szCs w:val="24"/>
              </w:rPr>
              <w:sym w:font="Symbol" w:char="F0B7"/>
            </w:r>
            <w:r w:rsidRPr="00826FDF">
              <w:rPr>
                <w:rFonts w:asciiTheme="minorHAnsi" w:hAnsiTheme="minorHAnsi" w:cstheme="minorHAnsi"/>
                <w:sz w:val="24"/>
                <w:szCs w:val="24"/>
              </w:rPr>
              <w:t xml:space="preserve"> È in grado di osservare, esplorare, descrivere e leggere immagini (opere d‘arte, fotografie, manifesti, fumetti, </w:t>
            </w:r>
            <w:proofErr w:type="spellStart"/>
            <w:r w:rsidRPr="00826FDF">
              <w:rPr>
                <w:rFonts w:asciiTheme="minorHAnsi" w:hAnsiTheme="minorHAnsi" w:cstheme="minorHAnsi"/>
                <w:sz w:val="24"/>
                <w:szCs w:val="24"/>
              </w:rPr>
              <w:t>ecc</w:t>
            </w:r>
            <w:proofErr w:type="spellEnd"/>
            <w:r w:rsidRPr="00826FDF">
              <w:rPr>
                <w:rFonts w:asciiTheme="minorHAnsi" w:hAnsiTheme="minorHAnsi" w:cstheme="minorHAnsi"/>
                <w:sz w:val="24"/>
                <w:szCs w:val="24"/>
              </w:rPr>
              <w:t>) e messaggi multimediali (spot, brevi filmati, video</w:t>
            </w:r>
            <w:r>
              <w:rPr>
                <w:rFonts w:asciiTheme="minorHAnsi" w:hAnsiTheme="minorHAnsi" w:cstheme="minorHAnsi"/>
                <w:sz w:val="24"/>
                <w:szCs w:val="24"/>
              </w:rPr>
              <w:t>-</w:t>
            </w:r>
            <w:proofErr w:type="spellStart"/>
            <w:proofErr w:type="gramStart"/>
            <w:r w:rsidRPr="00826FDF">
              <w:rPr>
                <w:rFonts w:asciiTheme="minorHAnsi" w:hAnsiTheme="minorHAnsi" w:cstheme="minorHAnsi"/>
                <w:sz w:val="24"/>
                <w:szCs w:val="24"/>
              </w:rPr>
              <w:t>clip,ecc</w:t>
            </w:r>
            <w:proofErr w:type="spellEnd"/>
            <w:r w:rsidRPr="00826FDF">
              <w:rPr>
                <w:rFonts w:asciiTheme="minorHAnsi" w:hAnsiTheme="minorHAnsi" w:cstheme="minorHAnsi"/>
                <w:sz w:val="24"/>
                <w:szCs w:val="24"/>
              </w:rPr>
              <w:t>.</w:t>
            </w:r>
            <w:proofErr w:type="gramEnd"/>
            <w:r w:rsidRPr="00826FDF">
              <w:rPr>
                <w:rFonts w:asciiTheme="minorHAnsi" w:hAnsiTheme="minorHAnsi" w:cstheme="minorHAnsi"/>
                <w:sz w:val="24"/>
                <w:szCs w:val="24"/>
              </w:rPr>
              <w:t>).</w:t>
            </w:r>
          </w:p>
          <w:p w14:paraId="27FDD883" w14:textId="77777777" w:rsidR="00826FDF" w:rsidRPr="00826FDF" w:rsidRDefault="00826FDF" w:rsidP="00186FD7">
            <w:pPr>
              <w:pStyle w:val="Paragrafoelenco"/>
              <w:rPr>
                <w:rFonts w:asciiTheme="minorHAnsi" w:eastAsia="Times New Roman" w:hAnsiTheme="minorHAnsi" w:cstheme="minorHAnsi"/>
                <w:bCs/>
                <w:iCs/>
                <w:sz w:val="24"/>
                <w:szCs w:val="24"/>
              </w:rPr>
            </w:pPr>
          </w:p>
        </w:tc>
      </w:tr>
      <w:tr w:rsidR="00826FDF" w:rsidRPr="00826FDF" w14:paraId="6509D0EE" w14:textId="77777777" w:rsidTr="00186FD7">
        <w:trPr>
          <w:trHeight w:val="1664"/>
        </w:trPr>
        <w:tc>
          <w:tcPr>
            <w:tcW w:w="4912" w:type="dxa"/>
          </w:tcPr>
          <w:p w14:paraId="3EA21841" w14:textId="77777777" w:rsidR="00826FDF" w:rsidRPr="00826FDF" w:rsidRDefault="00826FDF" w:rsidP="00186FD7">
            <w:pPr>
              <w:jc w:val="center"/>
              <w:rPr>
                <w:rFonts w:asciiTheme="minorHAnsi" w:hAnsiTheme="minorHAnsi" w:cstheme="minorHAnsi"/>
                <w:b/>
                <w:sz w:val="24"/>
                <w:szCs w:val="24"/>
              </w:rPr>
            </w:pPr>
            <w:r w:rsidRPr="00826FDF">
              <w:rPr>
                <w:rFonts w:asciiTheme="minorHAnsi" w:hAnsiTheme="minorHAnsi" w:cstheme="minorHAnsi"/>
                <w:b/>
                <w:sz w:val="24"/>
                <w:szCs w:val="24"/>
              </w:rPr>
              <w:t>OBIETTIVI OGGETTO DI VALUTAZIONE DEL PERIODO DIDATTICO</w:t>
            </w:r>
          </w:p>
          <w:p w14:paraId="6B894F4D" w14:textId="77777777" w:rsidR="00826FDF" w:rsidRPr="00826FDF" w:rsidRDefault="00826FDF" w:rsidP="00826FDF">
            <w:pPr>
              <w:pStyle w:val="Paragrafoelenco"/>
              <w:numPr>
                <w:ilvl w:val="0"/>
                <w:numId w:val="2"/>
              </w:numPr>
              <w:rPr>
                <w:rFonts w:asciiTheme="minorHAnsi" w:hAnsiTheme="minorHAnsi" w:cstheme="minorHAnsi"/>
                <w:sz w:val="24"/>
                <w:szCs w:val="24"/>
              </w:rPr>
            </w:pPr>
            <w:r w:rsidRPr="00826FDF">
              <w:rPr>
                <w:rFonts w:asciiTheme="minorHAnsi" w:hAnsiTheme="minorHAnsi" w:cstheme="minorHAnsi"/>
                <w:sz w:val="24"/>
                <w:szCs w:val="24"/>
              </w:rPr>
              <w:t>Colorare rispettando gli spazi e utilizzando in modo appropriato il colore.</w:t>
            </w:r>
          </w:p>
          <w:p w14:paraId="0DB42713" w14:textId="77777777" w:rsidR="00826FDF" w:rsidRPr="00826FDF" w:rsidRDefault="00826FDF" w:rsidP="00826FDF">
            <w:pPr>
              <w:pStyle w:val="Paragrafoelenco"/>
              <w:numPr>
                <w:ilvl w:val="0"/>
                <w:numId w:val="2"/>
              </w:numPr>
              <w:rPr>
                <w:rFonts w:asciiTheme="minorHAnsi" w:hAnsiTheme="minorHAnsi" w:cstheme="minorHAnsi"/>
                <w:sz w:val="24"/>
                <w:szCs w:val="24"/>
              </w:rPr>
            </w:pPr>
            <w:r w:rsidRPr="00826FDF">
              <w:rPr>
                <w:rFonts w:asciiTheme="minorHAnsi" w:hAnsiTheme="minorHAnsi" w:cstheme="minorHAnsi"/>
                <w:sz w:val="24"/>
                <w:szCs w:val="24"/>
              </w:rPr>
              <w:t>Utilizzare i colori per esprimere sensazioni ed emozioni.</w:t>
            </w:r>
          </w:p>
        </w:tc>
        <w:tc>
          <w:tcPr>
            <w:tcW w:w="4923" w:type="dxa"/>
          </w:tcPr>
          <w:p w14:paraId="534BBF2B" w14:textId="77777777" w:rsidR="00826FDF" w:rsidRPr="00826FDF" w:rsidRDefault="00826FDF" w:rsidP="00186FD7">
            <w:pPr>
              <w:jc w:val="center"/>
              <w:rPr>
                <w:rFonts w:asciiTheme="minorHAnsi" w:hAnsiTheme="minorHAnsi" w:cstheme="minorHAnsi"/>
                <w:b/>
                <w:sz w:val="24"/>
                <w:szCs w:val="24"/>
              </w:rPr>
            </w:pPr>
            <w:r w:rsidRPr="00826FDF">
              <w:rPr>
                <w:rFonts w:asciiTheme="minorHAnsi" w:hAnsiTheme="minorHAnsi" w:cstheme="minorHAnsi"/>
                <w:b/>
                <w:sz w:val="24"/>
                <w:szCs w:val="24"/>
              </w:rPr>
              <w:t>CONOSCENZE/ABILITÀ</w:t>
            </w:r>
          </w:p>
          <w:p w14:paraId="1BF1C876" w14:textId="77777777" w:rsidR="00826FDF" w:rsidRPr="00826FDF" w:rsidRDefault="00826FDF" w:rsidP="00826FDF">
            <w:pPr>
              <w:pStyle w:val="Paragrafoelenco"/>
              <w:numPr>
                <w:ilvl w:val="0"/>
                <w:numId w:val="4"/>
              </w:numPr>
              <w:rPr>
                <w:rFonts w:asciiTheme="minorHAnsi" w:eastAsia="Times New Roman" w:hAnsiTheme="minorHAnsi" w:cstheme="minorHAnsi"/>
                <w:sz w:val="24"/>
                <w:szCs w:val="24"/>
              </w:rPr>
            </w:pPr>
            <w:r w:rsidRPr="00826FDF">
              <w:rPr>
                <w:rFonts w:asciiTheme="minorHAnsi" w:hAnsiTheme="minorHAnsi" w:cstheme="minorHAnsi"/>
                <w:sz w:val="24"/>
                <w:szCs w:val="24"/>
              </w:rPr>
              <w:t>Disegno e attività manipolative.</w:t>
            </w:r>
          </w:p>
          <w:p w14:paraId="25A429AA" w14:textId="77777777" w:rsidR="00826FDF" w:rsidRPr="00826FDF" w:rsidRDefault="00826FDF" w:rsidP="00826FDF">
            <w:pPr>
              <w:pStyle w:val="Paragrafoelenco"/>
              <w:numPr>
                <w:ilvl w:val="0"/>
                <w:numId w:val="4"/>
              </w:numPr>
              <w:rPr>
                <w:rFonts w:asciiTheme="minorHAnsi" w:eastAsia="Times New Roman" w:hAnsiTheme="minorHAnsi" w:cstheme="minorHAnsi"/>
                <w:sz w:val="24"/>
                <w:szCs w:val="24"/>
              </w:rPr>
            </w:pPr>
            <w:r w:rsidRPr="00826FDF">
              <w:rPr>
                <w:rFonts w:asciiTheme="minorHAnsi" w:hAnsiTheme="minorHAnsi" w:cstheme="minorHAnsi"/>
                <w:sz w:val="24"/>
                <w:szCs w:val="24"/>
              </w:rPr>
              <w:t xml:space="preserve">Rappresentare graficamente esperienze vissute e/o storie ascoltate. </w:t>
            </w:r>
          </w:p>
          <w:p w14:paraId="25DF2D96" w14:textId="77777777" w:rsidR="00826FDF" w:rsidRPr="00826FDF" w:rsidRDefault="00826FDF" w:rsidP="00826FDF">
            <w:pPr>
              <w:pStyle w:val="Paragrafoelenco"/>
              <w:numPr>
                <w:ilvl w:val="0"/>
                <w:numId w:val="4"/>
              </w:numPr>
              <w:rPr>
                <w:rFonts w:asciiTheme="minorHAnsi" w:eastAsia="Times New Roman" w:hAnsiTheme="minorHAnsi" w:cstheme="minorHAnsi"/>
                <w:sz w:val="24"/>
                <w:szCs w:val="24"/>
              </w:rPr>
            </w:pPr>
            <w:r w:rsidRPr="00826FDF">
              <w:rPr>
                <w:rFonts w:asciiTheme="minorHAnsi" w:hAnsiTheme="minorHAnsi" w:cstheme="minorHAnsi"/>
                <w:sz w:val="24"/>
                <w:szCs w:val="24"/>
              </w:rPr>
              <w:t xml:space="preserve">Manipolare materiali di vario tipo per produrre forme semplici. </w:t>
            </w:r>
          </w:p>
          <w:p w14:paraId="7DE48A43" w14:textId="77777777" w:rsidR="00826FDF" w:rsidRPr="00826FDF" w:rsidRDefault="00826FDF" w:rsidP="00826FDF">
            <w:pPr>
              <w:pStyle w:val="Paragrafoelenco"/>
              <w:numPr>
                <w:ilvl w:val="0"/>
                <w:numId w:val="4"/>
              </w:numPr>
              <w:rPr>
                <w:rFonts w:asciiTheme="minorHAnsi" w:eastAsia="Times New Roman" w:hAnsiTheme="minorHAnsi" w:cstheme="minorHAnsi"/>
                <w:sz w:val="24"/>
                <w:szCs w:val="24"/>
              </w:rPr>
            </w:pPr>
            <w:r w:rsidRPr="00826FDF">
              <w:rPr>
                <w:rFonts w:asciiTheme="minorHAnsi" w:hAnsiTheme="minorHAnsi" w:cstheme="minorHAnsi"/>
                <w:sz w:val="24"/>
                <w:szCs w:val="24"/>
              </w:rPr>
              <w:t>Disegnare figure umane con uno schema corporeo completo.</w:t>
            </w:r>
          </w:p>
          <w:p w14:paraId="43992413" w14:textId="77777777" w:rsidR="00826FDF" w:rsidRPr="00826FDF" w:rsidRDefault="00826FDF" w:rsidP="00186FD7">
            <w:pPr>
              <w:pStyle w:val="Paragrafoelenco"/>
              <w:rPr>
                <w:rFonts w:asciiTheme="minorHAnsi" w:eastAsia="Times New Roman" w:hAnsiTheme="minorHAnsi" w:cstheme="minorHAnsi"/>
                <w:sz w:val="24"/>
                <w:szCs w:val="24"/>
              </w:rPr>
            </w:pPr>
          </w:p>
        </w:tc>
      </w:tr>
      <w:tr w:rsidR="00826FDF" w:rsidRPr="00826FDF" w14:paraId="5565FA88" w14:textId="77777777" w:rsidTr="00186FD7">
        <w:trPr>
          <w:trHeight w:val="547"/>
        </w:trPr>
        <w:tc>
          <w:tcPr>
            <w:tcW w:w="4912" w:type="dxa"/>
          </w:tcPr>
          <w:p w14:paraId="44A1271B" w14:textId="77777777" w:rsidR="00826FDF" w:rsidRPr="00826FDF" w:rsidRDefault="00826FDF" w:rsidP="00186FD7">
            <w:pPr>
              <w:rPr>
                <w:rFonts w:asciiTheme="minorHAnsi" w:eastAsia="Times New Roman" w:hAnsiTheme="minorHAnsi" w:cstheme="minorHAnsi"/>
                <w:b/>
                <w:bCs/>
                <w:iCs/>
                <w:sz w:val="24"/>
                <w:szCs w:val="24"/>
              </w:rPr>
            </w:pPr>
            <w:proofErr w:type="gramStart"/>
            <w:r w:rsidRPr="00826FDF">
              <w:rPr>
                <w:rFonts w:asciiTheme="minorHAnsi" w:hAnsiTheme="minorHAnsi" w:cstheme="minorHAnsi"/>
                <w:b/>
                <w:bCs/>
                <w:iCs/>
                <w:sz w:val="24"/>
                <w:szCs w:val="24"/>
              </w:rPr>
              <w:t>CONTENUTI  DISCIPLINARI</w:t>
            </w:r>
            <w:proofErr w:type="gramEnd"/>
          </w:p>
        </w:tc>
        <w:tc>
          <w:tcPr>
            <w:tcW w:w="4923" w:type="dxa"/>
          </w:tcPr>
          <w:p w14:paraId="75661F2E" w14:textId="77777777" w:rsidR="00826FDF" w:rsidRPr="00826FDF" w:rsidRDefault="00826FDF" w:rsidP="00186FD7">
            <w:pPr>
              <w:rPr>
                <w:rFonts w:asciiTheme="minorHAnsi" w:hAnsiTheme="minorHAnsi" w:cstheme="minorHAnsi"/>
                <w:sz w:val="24"/>
                <w:szCs w:val="24"/>
              </w:rPr>
            </w:pPr>
            <w:r w:rsidRPr="00826FDF">
              <w:rPr>
                <w:rFonts w:asciiTheme="minorHAnsi" w:eastAsia="Times New Roman" w:hAnsiTheme="minorHAnsi" w:cstheme="minorHAnsi"/>
                <w:bCs/>
                <w:iCs/>
                <w:sz w:val="24"/>
                <w:szCs w:val="24"/>
              </w:rPr>
              <w:t xml:space="preserve">- </w:t>
            </w:r>
            <w:r w:rsidRPr="00826FDF">
              <w:rPr>
                <w:rFonts w:asciiTheme="minorHAnsi" w:hAnsiTheme="minorHAnsi" w:cstheme="minorHAnsi"/>
                <w:sz w:val="24"/>
                <w:szCs w:val="24"/>
              </w:rPr>
              <w:t>Un mare di punti.</w:t>
            </w:r>
          </w:p>
          <w:p w14:paraId="69C728E3" w14:textId="77777777" w:rsidR="00826FDF" w:rsidRPr="00826FDF" w:rsidRDefault="00826FDF" w:rsidP="00186FD7">
            <w:pPr>
              <w:rPr>
                <w:rFonts w:asciiTheme="minorHAnsi" w:hAnsiTheme="minorHAnsi" w:cstheme="minorHAnsi"/>
                <w:sz w:val="24"/>
                <w:szCs w:val="24"/>
              </w:rPr>
            </w:pPr>
            <w:r w:rsidRPr="00826FDF">
              <w:rPr>
                <w:rFonts w:asciiTheme="minorHAnsi" w:hAnsiTheme="minorHAnsi" w:cstheme="minorHAnsi"/>
                <w:sz w:val="24"/>
                <w:szCs w:val="24"/>
              </w:rPr>
              <w:t>- Tante linee.</w:t>
            </w:r>
          </w:p>
          <w:p w14:paraId="18786C00" w14:textId="77777777" w:rsidR="00826FDF" w:rsidRPr="00826FDF" w:rsidRDefault="00826FDF" w:rsidP="00186FD7">
            <w:pPr>
              <w:rPr>
                <w:rFonts w:asciiTheme="minorHAnsi" w:hAnsiTheme="minorHAnsi" w:cstheme="minorHAnsi"/>
                <w:sz w:val="24"/>
                <w:szCs w:val="24"/>
              </w:rPr>
            </w:pPr>
            <w:r w:rsidRPr="00826FDF">
              <w:rPr>
                <w:rFonts w:asciiTheme="minorHAnsi" w:hAnsiTheme="minorHAnsi" w:cstheme="minorHAnsi"/>
                <w:sz w:val="24"/>
                <w:szCs w:val="24"/>
              </w:rPr>
              <w:t>- I colori primari.</w:t>
            </w:r>
          </w:p>
          <w:p w14:paraId="5ED4062D" w14:textId="77777777" w:rsidR="00826FDF" w:rsidRPr="00826FDF" w:rsidRDefault="00826FDF" w:rsidP="00186FD7">
            <w:pPr>
              <w:rPr>
                <w:rFonts w:asciiTheme="minorHAnsi" w:hAnsiTheme="minorHAnsi" w:cstheme="minorHAnsi"/>
                <w:sz w:val="24"/>
                <w:szCs w:val="24"/>
              </w:rPr>
            </w:pPr>
            <w:r w:rsidRPr="00826FDF">
              <w:rPr>
                <w:rFonts w:asciiTheme="minorHAnsi" w:hAnsiTheme="minorHAnsi" w:cstheme="minorHAnsi"/>
                <w:sz w:val="24"/>
                <w:szCs w:val="24"/>
              </w:rPr>
              <w:t>- Colori caldi e freddi.</w:t>
            </w:r>
          </w:p>
          <w:p w14:paraId="06FDE5CF" w14:textId="77777777" w:rsidR="00826FDF" w:rsidRPr="00826FDF" w:rsidRDefault="00826FDF" w:rsidP="00186FD7">
            <w:pPr>
              <w:rPr>
                <w:rFonts w:asciiTheme="minorHAnsi" w:eastAsia="Times New Roman" w:hAnsiTheme="minorHAnsi" w:cstheme="minorHAnsi"/>
                <w:bCs/>
                <w:iCs/>
                <w:sz w:val="24"/>
                <w:szCs w:val="24"/>
              </w:rPr>
            </w:pPr>
          </w:p>
        </w:tc>
      </w:tr>
      <w:tr w:rsidR="00826FDF" w:rsidRPr="00826FDF" w14:paraId="32480502" w14:textId="77777777" w:rsidTr="00186FD7">
        <w:trPr>
          <w:trHeight w:val="547"/>
        </w:trPr>
        <w:tc>
          <w:tcPr>
            <w:tcW w:w="4912" w:type="dxa"/>
          </w:tcPr>
          <w:p w14:paraId="4449266C" w14:textId="77777777" w:rsidR="00826FDF" w:rsidRPr="00826FDF" w:rsidRDefault="00826FDF" w:rsidP="00186FD7">
            <w:pPr>
              <w:rPr>
                <w:rFonts w:asciiTheme="minorHAnsi" w:eastAsia="Times New Roman" w:hAnsiTheme="minorHAnsi" w:cstheme="minorHAnsi"/>
                <w:b/>
                <w:bCs/>
                <w:iCs/>
                <w:sz w:val="24"/>
                <w:szCs w:val="24"/>
              </w:rPr>
            </w:pPr>
            <w:r w:rsidRPr="00826FDF">
              <w:rPr>
                <w:rFonts w:asciiTheme="minorHAnsi" w:hAnsiTheme="minorHAnsi" w:cstheme="minorHAnsi"/>
                <w:b/>
                <w:bCs/>
                <w:sz w:val="24"/>
                <w:szCs w:val="24"/>
              </w:rPr>
              <w:t>TEMPI ED AMBIENTI DI APPRENDIMENTO</w:t>
            </w:r>
          </w:p>
        </w:tc>
        <w:tc>
          <w:tcPr>
            <w:tcW w:w="4923" w:type="dxa"/>
          </w:tcPr>
          <w:p w14:paraId="4553D01B" w14:textId="77777777" w:rsidR="00826FDF" w:rsidRPr="00826FDF" w:rsidRDefault="00826FDF" w:rsidP="00186FD7">
            <w:pPr>
              <w:pStyle w:val="stile2"/>
              <w:spacing w:before="0" w:beforeAutospacing="0" w:after="0" w:afterAutospacing="0"/>
              <w:rPr>
                <w:rFonts w:asciiTheme="minorHAnsi" w:hAnsiTheme="minorHAnsi" w:cstheme="minorHAnsi"/>
                <w:color w:val="000000"/>
              </w:rPr>
            </w:pPr>
            <w:r w:rsidRPr="00826FDF">
              <w:rPr>
                <w:rFonts w:asciiTheme="minorHAnsi" w:hAnsiTheme="minorHAnsi" w:cstheme="minorHAnsi"/>
                <w:color w:val="000000"/>
              </w:rPr>
              <w:t>Possiamo definire l'ambiente di apprendimento come un contesto di attività strutturate, "intenzionalmente" predisposto dall'insegnante, in cui si organizza l'insegnamento affinché il processo di apprendimento che si intende promuovere avvenga secondo le modalità attese: ambiente, perciò, come "spazio d'azione" creato per stimolare e sostenere la costruzione di conoscenze, abilità, motivazioni, atteggiamenti. In tale "spazio d'azione" si verificano interazioni e scambi tra allievi, oggetti del sapere e insegnanti, sulla base di scopi e interessi comuni.</w:t>
            </w:r>
          </w:p>
          <w:p w14:paraId="3B63719A" w14:textId="77777777" w:rsidR="00826FDF" w:rsidRPr="00826FDF" w:rsidRDefault="00826FDF" w:rsidP="00186FD7">
            <w:pPr>
              <w:pStyle w:val="Paragrafoelenco"/>
              <w:ind w:left="0"/>
              <w:rPr>
                <w:rFonts w:asciiTheme="minorHAnsi" w:eastAsia="Times New Roman" w:hAnsiTheme="minorHAnsi" w:cstheme="minorHAnsi"/>
                <w:sz w:val="24"/>
                <w:szCs w:val="24"/>
              </w:rPr>
            </w:pPr>
            <w:r w:rsidRPr="00826FDF">
              <w:rPr>
                <w:rFonts w:asciiTheme="minorHAnsi" w:eastAsia="Times New Roman" w:hAnsiTheme="minorHAnsi" w:cstheme="minorHAnsi"/>
                <w:sz w:val="24"/>
                <w:szCs w:val="24"/>
              </w:rPr>
              <w:t>In poche parole possiamo riassumere come ambienti di apprendimento le dimensioni metodologiche - didattiche che privilegiano:</w:t>
            </w:r>
          </w:p>
          <w:p w14:paraId="7109F9F5" w14:textId="77777777" w:rsidR="00826FDF" w:rsidRPr="00826FDF" w:rsidRDefault="00826FDF" w:rsidP="00186FD7">
            <w:pPr>
              <w:pStyle w:val="Paragrafoelenco"/>
              <w:ind w:left="0"/>
              <w:rPr>
                <w:rFonts w:asciiTheme="minorHAnsi" w:eastAsia="Times New Roman" w:hAnsiTheme="minorHAnsi" w:cstheme="minorHAnsi"/>
                <w:sz w:val="24"/>
                <w:szCs w:val="24"/>
              </w:rPr>
            </w:pPr>
            <w:r w:rsidRPr="00826FDF">
              <w:rPr>
                <w:rFonts w:asciiTheme="minorHAnsi" w:eastAsia="Times New Roman" w:hAnsiTheme="minorHAnsi" w:cstheme="minorHAnsi"/>
                <w:sz w:val="24"/>
                <w:szCs w:val="24"/>
              </w:rPr>
              <w:t xml:space="preserve">• valorizzare l’esperienza e le conoscenze degli alunni; </w:t>
            </w:r>
          </w:p>
          <w:p w14:paraId="26C7241E" w14:textId="77777777" w:rsidR="00826FDF" w:rsidRPr="00826FDF" w:rsidRDefault="00826FDF" w:rsidP="00186FD7">
            <w:pPr>
              <w:pStyle w:val="Paragrafoelenco"/>
              <w:ind w:left="0"/>
              <w:rPr>
                <w:rFonts w:asciiTheme="minorHAnsi" w:eastAsia="Times New Roman" w:hAnsiTheme="minorHAnsi" w:cstheme="minorHAnsi"/>
                <w:sz w:val="24"/>
                <w:szCs w:val="24"/>
              </w:rPr>
            </w:pPr>
            <w:r w:rsidRPr="00826FDF">
              <w:rPr>
                <w:rFonts w:asciiTheme="minorHAnsi" w:eastAsia="Times New Roman" w:hAnsiTheme="minorHAnsi" w:cstheme="minorHAnsi"/>
                <w:sz w:val="24"/>
                <w:szCs w:val="24"/>
              </w:rPr>
              <w:lastRenderedPageBreak/>
              <w:t xml:space="preserve">• attuare interventi adeguati nei riguardi delle diversità; </w:t>
            </w:r>
          </w:p>
          <w:p w14:paraId="40C14CF8" w14:textId="77777777" w:rsidR="00826FDF" w:rsidRPr="00826FDF" w:rsidRDefault="00826FDF" w:rsidP="00186FD7">
            <w:pPr>
              <w:pStyle w:val="Paragrafoelenco"/>
              <w:ind w:left="0"/>
              <w:rPr>
                <w:rFonts w:asciiTheme="minorHAnsi" w:eastAsia="Times New Roman" w:hAnsiTheme="minorHAnsi" w:cstheme="minorHAnsi"/>
                <w:sz w:val="24"/>
                <w:szCs w:val="24"/>
              </w:rPr>
            </w:pPr>
            <w:r w:rsidRPr="00826FDF">
              <w:rPr>
                <w:rFonts w:asciiTheme="minorHAnsi" w:eastAsia="Times New Roman" w:hAnsiTheme="minorHAnsi" w:cstheme="minorHAnsi"/>
                <w:sz w:val="24"/>
                <w:szCs w:val="24"/>
              </w:rPr>
              <w:t>• favorire l’esplorazione e la scoperta;</w:t>
            </w:r>
          </w:p>
          <w:p w14:paraId="52B2972A" w14:textId="77777777" w:rsidR="00826FDF" w:rsidRPr="00826FDF" w:rsidRDefault="00826FDF" w:rsidP="00186FD7">
            <w:pPr>
              <w:pStyle w:val="Paragrafoelenco"/>
              <w:ind w:left="0"/>
              <w:rPr>
                <w:rFonts w:asciiTheme="minorHAnsi" w:eastAsia="Times New Roman" w:hAnsiTheme="minorHAnsi" w:cstheme="minorHAnsi"/>
                <w:sz w:val="24"/>
                <w:szCs w:val="24"/>
              </w:rPr>
            </w:pPr>
            <w:r w:rsidRPr="00826FDF">
              <w:rPr>
                <w:rFonts w:asciiTheme="minorHAnsi" w:eastAsia="Times New Roman" w:hAnsiTheme="minorHAnsi" w:cstheme="minorHAnsi"/>
                <w:sz w:val="24"/>
                <w:szCs w:val="24"/>
              </w:rPr>
              <w:t xml:space="preserve">• incoraggiare l’apprendimento collaborativo; </w:t>
            </w:r>
          </w:p>
          <w:p w14:paraId="285E14A1" w14:textId="77777777" w:rsidR="00826FDF" w:rsidRPr="00826FDF" w:rsidRDefault="00826FDF" w:rsidP="00186FD7">
            <w:pPr>
              <w:pStyle w:val="Paragrafoelenco"/>
              <w:ind w:left="0"/>
              <w:rPr>
                <w:rFonts w:asciiTheme="minorHAnsi" w:eastAsia="Times New Roman" w:hAnsiTheme="minorHAnsi" w:cstheme="minorHAnsi"/>
                <w:sz w:val="24"/>
                <w:szCs w:val="24"/>
              </w:rPr>
            </w:pPr>
            <w:r w:rsidRPr="00826FDF">
              <w:rPr>
                <w:rFonts w:asciiTheme="minorHAnsi" w:eastAsia="Times New Roman" w:hAnsiTheme="minorHAnsi" w:cstheme="minorHAnsi"/>
                <w:sz w:val="24"/>
                <w:szCs w:val="24"/>
              </w:rPr>
              <w:t>• promuovere la consapevolezza del proprio modo di apprendere;</w:t>
            </w:r>
          </w:p>
          <w:p w14:paraId="3C4A2D52" w14:textId="77777777" w:rsidR="00826FDF" w:rsidRPr="00826FDF" w:rsidRDefault="00826FDF" w:rsidP="00186FD7">
            <w:pPr>
              <w:pStyle w:val="Paragrafoelenco"/>
              <w:ind w:left="0"/>
              <w:rPr>
                <w:rFonts w:asciiTheme="minorHAnsi" w:eastAsia="Times New Roman" w:hAnsiTheme="minorHAnsi" w:cstheme="minorHAnsi"/>
                <w:sz w:val="24"/>
                <w:szCs w:val="24"/>
              </w:rPr>
            </w:pPr>
            <w:r w:rsidRPr="00826FDF">
              <w:rPr>
                <w:rFonts w:asciiTheme="minorHAnsi" w:eastAsia="Times New Roman" w:hAnsiTheme="minorHAnsi" w:cstheme="minorHAnsi"/>
                <w:sz w:val="24"/>
                <w:szCs w:val="24"/>
              </w:rPr>
              <w:t>• realizzare attività didattiche in forma di laboratorio.</w:t>
            </w:r>
          </w:p>
          <w:p w14:paraId="04B96B8C" w14:textId="77777777" w:rsidR="00826FDF" w:rsidRPr="00826FDF" w:rsidRDefault="00826FDF" w:rsidP="00186FD7">
            <w:pPr>
              <w:rPr>
                <w:rFonts w:asciiTheme="minorHAnsi" w:hAnsiTheme="minorHAnsi" w:cstheme="minorHAnsi"/>
                <w:color w:val="FF0000"/>
                <w:sz w:val="24"/>
                <w:szCs w:val="24"/>
              </w:rPr>
            </w:pPr>
          </w:p>
          <w:p w14:paraId="585F9BA5" w14:textId="77777777" w:rsidR="00826FDF" w:rsidRPr="00826FDF" w:rsidRDefault="00826FDF" w:rsidP="00186FD7">
            <w:pPr>
              <w:rPr>
                <w:rFonts w:asciiTheme="minorHAnsi" w:hAnsiTheme="minorHAnsi" w:cstheme="minorHAnsi"/>
                <w:sz w:val="24"/>
                <w:szCs w:val="24"/>
              </w:rPr>
            </w:pPr>
            <w:r w:rsidRPr="00826FDF">
              <w:rPr>
                <w:rFonts w:asciiTheme="minorHAnsi" w:eastAsia="Times New Roman" w:hAnsiTheme="minorHAnsi" w:cstheme="minorHAnsi"/>
                <w:iCs/>
                <w:sz w:val="24"/>
                <w:szCs w:val="24"/>
              </w:rPr>
              <w:t>PERIODO:</w:t>
            </w:r>
            <w:r w:rsidRPr="00826FDF">
              <w:rPr>
                <w:rFonts w:asciiTheme="minorHAnsi" w:hAnsiTheme="minorHAnsi" w:cstheme="minorHAnsi"/>
                <w:sz w:val="24"/>
                <w:szCs w:val="24"/>
              </w:rPr>
              <w:t xml:space="preserve"> Intero anno scolastico </w:t>
            </w:r>
          </w:p>
          <w:p w14:paraId="66E2F536" w14:textId="77777777" w:rsidR="00826FDF" w:rsidRPr="00826FDF" w:rsidRDefault="00826FDF" w:rsidP="00186FD7">
            <w:pPr>
              <w:rPr>
                <w:rFonts w:asciiTheme="minorHAnsi" w:hAnsiTheme="minorHAnsi" w:cstheme="minorHAnsi"/>
                <w:sz w:val="24"/>
                <w:szCs w:val="24"/>
              </w:rPr>
            </w:pPr>
            <w:r w:rsidRPr="00826FDF">
              <w:rPr>
                <w:rFonts w:asciiTheme="minorHAnsi" w:eastAsia="Times New Roman" w:hAnsiTheme="minorHAnsi" w:cstheme="minorHAnsi"/>
                <w:iCs/>
                <w:sz w:val="24"/>
                <w:szCs w:val="24"/>
              </w:rPr>
              <w:t>SPAZI UTILIZZATI:</w:t>
            </w:r>
            <w:r w:rsidRPr="00826FDF">
              <w:rPr>
                <w:rFonts w:asciiTheme="minorHAnsi" w:hAnsiTheme="minorHAnsi" w:cstheme="minorHAnsi"/>
                <w:sz w:val="24"/>
                <w:szCs w:val="24"/>
              </w:rPr>
              <w:t xml:space="preserve"> Aula scolastica.</w:t>
            </w:r>
          </w:p>
          <w:p w14:paraId="2BE60484" w14:textId="77777777" w:rsidR="00826FDF" w:rsidRPr="00826FDF" w:rsidRDefault="00826FDF" w:rsidP="00186FD7">
            <w:pPr>
              <w:rPr>
                <w:rFonts w:asciiTheme="minorHAnsi" w:eastAsia="Times New Roman" w:hAnsiTheme="minorHAnsi" w:cstheme="minorHAnsi"/>
                <w:bCs/>
                <w:iCs/>
                <w:color w:val="FF0000"/>
                <w:sz w:val="24"/>
                <w:szCs w:val="24"/>
              </w:rPr>
            </w:pPr>
          </w:p>
        </w:tc>
      </w:tr>
      <w:tr w:rsidR="00826FDF" w:rsidRPr="00826FDF" w14:paraId="190B91B2" w14:textId="77777777" w:rsidTr="00186FD7">
        <w:trPr>
          <w:trHeight w:val="1026"/>
        </w:trPr>
        <w:tc>
          <w:tcPr>
            <w:tcW w:w="4912" w:type="dxa"/>
          </w:tcPr>
          <w:p w14:paraId="0FF4FB64" w14:textId="77777777" w:rsidR="00826FDF" w:rsidRPr="00826FDF" w:rsidRDefault="00826FDF" w:rsidP="00186FD7">
            <w:pPr>
              <w:rPr>
                <w:rFonts w:asciiTheme="minorHAnsi" w:eastAsia="Times New Roman" w:hAnsiTheme="minorHAnsi" w:cstheme="minorHAnsi"/>
                <w:b/>
                <w:bCs/>
                <w:iCs/>
                <w:sz w:val="24"/>
                <w:szCs w:val="24"/>
              </w:rPr>
            </w:pPr>
            <w:r w:rsidRPr="00826FDF">
              <w:rPr>
                <w:rFonts w:asciiTheme="minorHAnsi" w:eastAsia="Times New Roman" w:hAnsiTheme="minorHAnsi" w:cstheme="minorHAnsi"/>
                <w:b/>
                <w:bCs/>
                <w:iCs/>
                <w:sz w:val="24"/>
                <w:szCs w:val="24"/>
              </w:rPr>
              <w:t>METODOLOGIE E STRUMENTI</w:t>
            </w:r>
          </w:p>
        </w:tc>
        <w:tc>
          <w:tcPr>
            <w:tcW w:w="4923" w:type="dxa"/>
          </w:tcPr>
          <w:p w14:paraId="290EFCE7" w14:textId="77777777" w:rsidR="00826FDF" w:rsidRDefault="00826FDF" w:rsidP="00826FDF">
            <w:r>
              <w:t>L‘esperienza espressiva degli alunni sarà organizzata in modo tale da stimolarne la creatività sotto la guida dell‘insegnante.</w:t>
            </w:r>
          </w:p>
          <w:p w14:paraId="3F08F8F8" w14:textId="77777777" w:rsidR="00826FDF" w:rsidRDefault="00826FDF" w:rsidP="00826FDF">
            <w:r>
              <w:t xml:space="preserve">  Il linguaggio delle immagini sarà affiancato da attività quali la drammatizzazione, la manipolazione, l‘educazione ritmico-musicale.</w:t>
            </w:r>
          </w:p>
          <w:p w14:paraId="51B49D83" w14:textId="56440DC5" w:rsidR="00826FDF" w:rsidRPr="00826FDF" w:rsidRDefault="00826FDF" w:rsidP="00826FDF">
            <w:pPr>
              <w:pStyle w:val="Paragrafoelenco"/>
              <w:tabs>
                <w:tab w:val="left" w:pos="121"/>
              </w:tabs>
              <w:ind w:left="121"/>
              <w:rPr>
                <w:rFonts w:asciiTheme="minorHAnsi" w:eastAsia="Times New Roman" w:hAnsiTheme="minorHAnsi" w:cstheme="minorHAnsi"/>
                <w:sz w:val="24"/>
                <w:szCs w:val="24"/>
              </w:rPr>
            </w:pPr>
            <w:r>
              <w:t xml:space="preserve"> L‘acquisizione di capacità tecniche, dell‘uso di semplici procedimenti, sarà sempre finalizzata alla loro utilizzazione per comunicare attraverso nuovi linguaggi non verbali.</w:t>
            </w:r>
          </w:p>
        </w:tc>
      </w:tr>
      <w:tr w:rsidR="00826FDF" w:rsidRPr="00826FDF" w14:paraId="0EA3D2BC" w14:textId="77777777" w:rsidTr="00186FD7">
        <w:trPr>
          <w:trHeight w:val="1026"/>
        </w:trPr>
        <w:tc>
          <w:tcPr>
            <w:tcW w:w="4912" w:type="dxa"/>
          </w:tcPr>
          <w:p w14:paraId="6BE10ABD" w14:textId="77777777" w:rsidR="00826FDF" w:rsidRPr="00826FDF" w:rsidRDefault="00826FDF" w:rsidP="00186FD7">
            <w:pPr>
              <w:rPr>
                <w:rFonts w:asciiTheme="minorHAnsi" w:eastAsia="Times New Roman" w:hAnsiTheme="minorHAnsi" w:cstheme="minorHAnsi"/>
                <w:b/>
                <w:bCs/>
                <w:iCs/>
                <w:sz w:val="24"/>
                <w:szCs w:val="24"/>
              </w:rPr>
            </w:pPr>
            <w:r w:rsidRPr="00826FDF">
              <w:rPr>
                <w:rFonts w:asciiTheme="minorHAnsi" w:eastAsia="Times New Roman" w:hAnsiTheme="minorHAnsi" w:cstheme="minorHAnsi"/>
                <w:b/>
                <w:bCs/>
                <w:iCs/>
                <w:sz w:val="24"/>
                <w:szCs w:val="24"/>
              </w:rPr>
              <w:t>TIPOLOGIE DI VERIFICA</w:t>
            </w:r>
          </w:p>
        </w:tc>
        <w:tc>
          <w:tcPr>
            <w:tcW w:w="4923" w:type="dxa"/>
          </w:tcPr>
          <w:p w14:paraId="5EFE568E" w14:textId="0A41A685" w:rsidR="00826FDF" w:rsidRPr="00826FDF" w:rsidRDefault="00826FDF" w:rsidP="00186FD7">
            <w:pPr>
              <w:autoSpaceDE w:val="0"/>
              <w:autoSpaceDN w:val="0"/>
              <w:adjustRightInd w:val="0"/>
              <w:rPr>
                <w:rFonts w:asciiTheme="minorHAnsi" w:eastAsia="Times New Roman" w:hAnsiTheme="minorHAnsi" w:cstheme="minorHAnsi"/>
                <w:sz w:val="24"/>
                <w:szCs w:val="24"/>
              </w:rPr>
            </w:pPr>
          </w:p>
          <w:p w14:paraId="26DCBB69" w14:textId="7E07B665" w:rsidR="00826FDF" w:rsidRPr="00826FDF" w:rsidRDefault="00826FDF" w:rsidP="00826FDF">
            <w:pPr>
              <w:jc w:val="both"/>
              <w:rPr>
                <w:sz w:val="24"/>
                <w:szCs w:val="24"/>
              </w:rPr>
            </w:pPr>
            <w:r w:rsidRPr="00826FDF">
              <w:rPr>
                <w:sz w:val="24"/>
                <w:szCs w:val="24"/>
              </w:rPr>
              <w:t>Osservazione dei comportamenti</w:t>
            </w:r>
            <w:r w:rsidRPr="00826FDF">
              <w:rPr>
                <w:sz w:val="24"/>
                <w:szCs w:val="24"/>
              </w:rPr>
              <w:t>.</w:t>
            </w:r>
          </w:p>
          <w:p w14:paraId="5E4B6D0F" w14:textId="7D0E60B7" w:rsidR="00826FDF" w:rsidRPr="00826FDF" w:rsidRDefault="00826FDF" w:rsidP="00826FDF">
            <w:pPr>
              <w:jc w:val="both"/>
              <w:rPr>
                <w:rFonts w:asciiTheme="minorHAnsi" w:eastAsia="Times New Roman" w:hAnsiTheme="minorHAnsi" w:cstheme="minorHAnsi"/>
                <w:bCs/>
                <w:iCs/>
                <w:sz w:val="24"/>
                <w:szCs w:val="24"/>
              </w:rPr>
            </w:pPr>
            <w:r w:rsidRPr="00826FDF">
              <w:rPr>
                <w:sz w:val="24"/>
                <w:szCs w:val="24"/>
              </w:rPr>
              <w:t>Valutazione della prestazione connessa al compito</w:t>
            </w:r>
          </w:p>
        </w:tc>
      </w:tr>
      <w:tr w:rsidR="00826FDF" w:rsidRPr="00826FDF" w14:paraId="5A80F75C" w14:textId="77777777" w:rsidTr="00186FD7">
        <w:trPr>
          <w:trHeight w:val="420"/>
        </w:trPr>
        <w:tc>
          <w:tcPr>
            <w:tcW w:w="4912" w:type="dxa"/>
          </w:tcPr>
          <w:p w14:paraId="3DD83A8F" w14:textId="77777777" w:rsidR="00826FDF" w:rsidRPr="00826FDF" w:rsidRDefault="00826FDF" w:rsidP="00186FD7">
            <w:pPr>
              <w:rPr>
                <w:rFonts w:asciiTheme="minorHAnsi" w:eastAsia="Times New Roman" w:hAnsiTheme="minorHAnsi" w:cstheme="minorHAnsi"/>
                <w:b/>
                <w:bCs/>
                <w:iCs/>
                <w:sz w:val="24"/>
                <w:szCs w:val="24"/>
              </w:rPr>
            </w:pPr>
            <w:r w:rsidRPr="00826FDF">
              <w:rPr>
                <w:rFonts w:asciiTheme="minorHAnsi" w:eastAsia="Times New Roman" w:hAnsiTheme="minorHAnsi" w:cstheme="minorHAnsi"/>
                <w:b/>
                <w:bCs/>
                <w:iCs/>
                <w:sz w:val="24"/>
                <w:szCs w:val="24"/>
              </w:rPr>
              <w:t>VALUTAZIONE</w:t>
            </w:r>
          </w:p>
        </w:tc>
        <w:tc>
          <w:tcPr>
            <w:tcW w:w="4923" w:type="dxa"/>
          </w:tcPr>
          <w:p w14:paraId="446E367C" w14:textId="77777777" w:rsidR="00826FDF" w:rsidRPr="00826FDF" w:rsidRDefault="00826FDF" w:rsidP="00826FDF">
            <w:pPr>
              <w:rPr>
                <w:rFonts w:asciiTheme="minorHAnsi" w:eastAsia="Times New Roman" w:hAnsiTheme="minorHAnsi" w:cstheme="minorHAnsi"/>
                <w:bCs/>
                <w:iCs/>
                <w:sz w:val="24"/>
                <w:szCs w:val="24"/>
              </w:rPr>
            </w:pPr>
            <w:r w:rsidRPr="00826FDF">
              <w:rPr>
                <w:rFonts w:asciiTheme="minorHAnsi" w:eastAsia="Times New Roman" w:hAnsiTheme="minorHAnsi" w:cstheme="minorHAnsi"/>
                <w:bCs/>
                <w:iCs/>
                <w:sz w:val="24"/>
                <w:szCs w:val="24"/>
              </w:rPr>
              <w:t>La valutazione sarà effettuata sulla base dei 4 livelli di seguito riportati:</w:t>
            </w:r>
          </w:p>
          <w:p w14:paraId="532D1E91" w14:textId="77777777" w:rsidR="00826FDF" w:rsidRPr="00826FDF" w:rsidRDefault="00826FDF" w:rsidP="00826FDF">
            <w:pPr>
              <w:rPr>
                <w:rFonts w:asciiTheme="minorHAnsi" w:eastAsia="Times New Roman" w:hAnsiTheme="minorHAnsi" w:cstheme="minorHAnsi"/>
                <w:bCs/>
                <w:iCs/>
                <w:sz w:val="24"/>
                <w:szCs w:val="24"/>
              </w:rPr>
            </w:pPr>
            <w:r w:rsidRPr="00826FDF">
              <w:rPr>
                <w:rFonts w:asciiTheme="minorHAnsi" w:eastAsia="Times New Roman" w:hAnsiTheme="minorHAnsi" w:cstheme="minorHAnsi"/>
                <w:bCs/>
                <w:iCs/>
                <w:sz w:val="24"/>
                <w:szCs w:val="24"/>
              </w:rPr>
              <w:t>-avanzato</w:t>
            </w:r>
          </w:p>
          <w:p w14:paraId="04FA939F" w14:textId="77777777" w:rsidR="00826FDF" w:rsidRPr="00826FDF" w:rsidRDefault="00826FDF" w:rsidP="00826FDF">
            <w:pPr>
              <w:rPr>
                <w:rFonts w:asciiTheme="minorHAnsi" w:eastAsia="Times New Roman" w:hAnsiTheme="minorHAnsi" w:cstheme="minorHAnsi"/>
                <w:bCs/>
                <w:iCs/>
                <w:sz w:val="24"/>
                <w:szCs w:val="24"/>
              </w:rPr>
            </w:pPr>
            <w:r w:rsidRPr="00826FDF">
              <w:rPr>
                <w:rFonts w:asciiTheme="minorHAnsi" w:eastAsia="Times New Roman" w:hAnsiTheme="minorHAnsi" w:cstheme="minorHAnsi"/>
                <w:bCs/>
                <w:iCs/>
                <w:sz w:val="24"/>
                <w:szCs w:val="24"/>
              </w:rPr>
              <w:t>-intermedio</w:t>
            </w:r>
          </w:p>
          <w:p w14:paraId="1BFDE04E" w14:textId="77777777" w:rsidR="00826FDF" w:rsidRPr="00826FDF" w:rsidRDefault="00826FDF" w:rsidP="00826FDF">
            <w:pPr>
              <w:rPr>
                <w:rFonts w:asciiTheme="minorHAnsi" w:eastAsia="Times New Roman" w:hAnsiTheme="minorHAnsi" w:cstheme="minorHAnsi"/>
                <w:bCs/>
                <w:iCs/>
                <w:sz w:val="24"/>
                <w:szCs w:val="24"/>
              </w:rPr>
            </w:pPr>
            <w:r w:rsidRPr="00826FDF">
              <w:rPr>
                <w:rFonts w:asciiTheme="minorHAnsi" w:eastAsia="Times New Roman" w:hAnsiTheme="minorHAnsi" w:cstheme="minorHAnsi"/>
                <w:bCs/>
                <w:iCs/>
                <w:sz w:val="24"/>
                <w:szCs w:val="24"/>
              </w:rPr>
              <w:t>-base</w:t>
            </w:r>
          </w:p>
          <w:p w14:paraId="69681F2D" w14:textId="7592C3E2" w:rsidR="00826FDF" w:rsidRPr="00826FDF" w:rsidRDefault="00826FDF" w:rsidP="00826FDF">
            <w:pPr>
              <w:rPr>
                <w:rFonts w:asciiTheme="minorHAnsi" w:eastAsia="Times New Roman" w:hAnsiTheme="minorHAnsi" w:cstheme="minorHAnsi"/>
                <w:bCs/>
                <w:iCs/>
                <w:sz w:val="24"/>
                <w:szCs w:val="24"/>
              </w:rPr>
            </w:pPr>
            <w:r w:rsidRPr="00826FDF">
              <w:rPr>
                <w:rFonts w:asciiTheme="minorHAnsi" w:eastAsia="Times New Roman" w:hAnsiTheme="minorHAnsi" w:cstheme="minorHAnsi"/>
                <w:bCs/>
                <w:iCs/>
                <w:sz w:val="24"/>
                <w:szCs w:val="24"/>
              </w:rPr>
              <w:t>-in via di prima acquisizione</w:t>
            </w:r>
          </w:p>
        </w:tc>
      </w:tr>
    </w:tbl>
    <w:p w14:paraId="166AF212" w14:textId="77777777" w:rsidR="0056083B" w:rsidRDefault="0056083B">
      <w:pPr>
        <w:rPr>
          <w:rFonts w:asciiTheme="minorHAnsi" w:hAnsiTheme="minorHAnsi" w:cstheme="minorHAnsi"/>
          <w:sz w:val="24"/>
          <w:szCs w:val="24"/>
        </w:rPr>
      </w:pPr>
    </w:p>
    <w:p w14:paraId="75FA1CD4" w14:textId="77777777" w:rsidR="00826FDF" w:rsidRDefault="00826FDF">
      <w:pPr>
        <w:rPr>
          <w:rFonts w:asciiTheme="minorHAnsi" w:hAnsiTheme="minorHAnsi" w:cstheme="minorHAnsi"/>
          <w:sz w:val="24"/>
          <w:szCs w:val="24"/>
        </w:rPr>
      </w:pPr>
    </w:p>
    <w:p w14:paraId="4977FC20" w14:textId="77777777" w:rsidR="00826FDF" w:rsidRDefault="00826FDF">
      <w:pPr>
        <w:rPr>
          <w:rFonts w:asciiTheme="minorHAnsi" w:hAnsiTheme="minorHAnsi" w:cstheme="minorHAnsi"/>
          <w:sz w:val="24"/>
          <w:szCs w:val="24"/>
        </w:rPr>
      </w:pPr>
    </w:p>
    <w:p w14:paraId="57C20E57" w14:textId="77777777" w:rsidR="00826FDF" w:rsidRDefault="00826FDF">
      <w:pPr>
        <w:rPr>
          <w:rFonts w:asciiTheme="minorHAnsi" w:hAnsiTheme="minorHAnsi" w:cstheme="minorHAnsi"/>
          <w:sz w:val="24"/>
          <w:szCs w:val="24"/>
        </w:rPr>
      </w:pPr>
    </w:p>
    <w:p w14:paraId="6B09A3A4" w14:textId="77777777" w:rsidR="00826FDF" w:rsidRDefault="00826FDF">
      <w:pPr>
        <w:rPr>
          <w:rFonts w:asciiTheme="minorHAnsi" w:hAnsiTheme="minorHAnsi" w:cstheme="minorHAnsi"/>
          <w:sz w:val="24"/>
          <w:szCs w:val="24"/>
        </w:rPr>
      </w:pPr>
    </w:p>
    <w:p w14:paraId="4EBC614D" w14:textId="77777777" w:rsidR="00826FDF" w:rsidRDefault="00826FDF">
      <w:pPr>
        <w:rPr>
          <w:rFonts w:asciiTheme="minorHAnsi" w:hAnsiTheme="minorHAnsi" w:cstheme="minorHAnsi"/>
          <w:sz w:val="24"/>
          <w:szCs w:val="24"/>
        </w:rPr>
      </w:pPr>
    </w:p>
    <w:p w14:paraId="5439B483" w14:textId="77777777" w:rsidR="00826FDF" w:rsidRDefault="00826FDF">
      <w:pPr>
        <w:rPr>
          <w:rFonts w:asciiTheme="minorHAnsi" w:hAnsiTheme="minorHAnsi" w:cstheme="minorHAnsi"/>
          <w:sz w:val="24"/>
          <w:szCs w:val="24"/>
        </w:rPr>
      </w:pPr>
    </w:p>
    <w:p w14:paraId="513B7B2A" w14:textId="77777777" w:rsidR="00826FDF" w:rsidRDefault="00826FDF">
      <w:pPr>
        <w:rPr>
          <w:rFonts w:asciiTheme="minorHAnsi" w:hAnsiTheme="minorHAnsi" w:cstheme="minorHAnsi"/>
          <w:sz w:val="24"/>
          <w:szCs w:val="24"/>
        </w:rPr>
      </w:pPr>
    </w:p>
    <w:p w14:paraId="3FEB8A68" w14:textId="77777777" w:rsidR="00826FDF" w:rsidRDefault="00826FDF">
      <w:pPr>
        <w:rPr>
          <w:rFonts w:asciiTheme="minorHAnsi" w:hAnsiTheme="minorHAnsi" w:cstheme="minorHAnsi"/>
          <w:sz w:val="24"/>
          <w:szCs w:val="24"/>
        </w:rPr>
      </w:pPr>
    </w:p>
    <w:p w14:paraId="3A0EB80D" w14:textId="77777777" w:rsidR="00826FDF" w:rsidRDefault="00826FDF">
      <w:pPr>
        <w:rPr>
          <w:rFonts w:asciiTheme="minorHAnsi" w:hAnsiTheme="minorHAnsi" w:cstheme="minorHAnsi"/>
          <w:sz w:val="24"/>
          <w:szCs w:val="24"/>
        </w:rPr>
      </w:pPr>
    </w:p>
    <w:p w14:paraId="5D9E3512" w14:textId="77777777" w:rsidR="00826FDF" w:rsidRDefault="00826FDF">
      <w:pPr>
        <w:rPr>
          <w:rFonts w:asciiTheme="minorHAnsi" w:hAnsiTheme="minorHAnsi" w:cstheme="minorHAnsi"/>
          <w:sz w:val="24"/>
          <w:szCs w:val="24"/>
        </w:rPr>
      </w:pPr>
    </w:p>
    <w:p w14:paraId="1757DA1F" w14:textId="77777777" w:rsidR="00826FDF" w:rsidRDefault="00826FDF">
      <w:pPr>
        <w:rPr>
          <w:rFonts w:asciiTheme="minorHAnsi" w:hAnsiTheme="minorHAnsi" w:cstheme="minorHAnsi"/>
          <w:sz w:val="24"/>
          <w:szCs w:val="24"/>
        </w:rPr>
      </w:pPr>
    </w:p>
    <w:tbl>
      <w:tblPr>
        <w:tblStyle w:val="Grigliatabella"/>
        <w:tblpPr w:leftFromText="141" w:rightFromText="141" w:vertAnchor="text" w:horzAnchor="margin" w:tblpY="204"/>
        <w:tblW w:w="9835" w:type="dxa"/>
        <w:tblLook w:val="04A0" w:firstRow="1" w:lastRow="0" w:firstColumn="1" w:lastColumn="0" w:noHBand="0" w:noVBand="1"/>
      </w:tblPr>
      <w:tblGrid>
        <w:gridCol w:w="4912"/>
        <w:gridCol w:w="4923"/>
      </w:tblGrid>
      <w:tr w:rsidR="00826FDF" w:rsidRPr="00FE032D" w14:paraId="09731A62" w14:textId="77777777" w:rsidTr="00826FDF">
        <w:trPr>
          <w:trHeight w:val="1840"/>
        </w:trPr>
        <w:tc>
          <w:tcPr>
            <w:tcW w:w="9835" w:type="dxa"/>
            <w:gridSpan w:val="2"/>
          </w:tcPr>
          <w:p w14:paraId="742161C3" w14:textId="77777777" w:rsidR="00826FDF" w:rsidRPr="00B76FE3" w:rsidRDefault="00826FDF" w:rsidP="00826FDF">
            <w:pPr>
              <w:spacing w:line="360" w:lineRule="auto"/>
              <w:ind w:left="296" w:right="-67"/>
              <w:rPr>
                <w:rFonts w:asciiTheme="minorHAnsi" w:hAnsiTheme="minorHAnsi" w:cstheme="minorHAnsi"/>
                <w:b/>
                <w:bCs/>
                <w:iCs/>
                <w:sz w:val="24"/>
                <w:szCs w:val="24"/>
              </w:rPr>
            </w:pPr>
            <w:r w:rsidRPr="00B76FE3">
              <w:rPr>
                <w:rFonts w:asciiTheme="minorHAnsi" w:hAnsiTheme="minorHAnsi" w:cstheme="minorHAnsi"/>
                <w:b/>
                <w:bCs/>
                <w:iCs/>
                <w:sz w:val="24"/>
                <w:szCs w:val="24"/>
              </w:rPr>
              <w:lastRenderedPageBreak/>
              <w:t>UNITÀ DI APPRENDIMENTO n.</w:t>
            </w:r>
            <w:r>
              <w:rPr>
                <w:rFonts w:asciiTheme="minorHAnsi" w:hAnsiTheme="minorHAnsi" w:cstheme="minorHAnsi"/>
                <w:b/>
                <w:bCs/>
                <w:iCs/>
                <w:sz w:val="24"/>
                <w:szCs w:val="24"/>
              </w:rPr>
              <w:t xml:space="preserve"> 2</w:t>
            </w:r>
          </w:p>
          <w:p w14:paraId="3FB063C3" w14:textId="77777777" w:rsidR="00826FDF" w:rsidRDefault="00826FDF" w:rsidP="00826FDF">
            <w:pPr>
              <w:spacing w:line="360" w:lineRule="auto"/>
              <w:ind w:left="296"/>
              <w:rPr>
                <w:rFonts w:asciiTheme="minorHAnsi" w:hAnsiTheme="minorHAnsi" w:cstheme="minorHAnsi"/>
                <w:b/>
                <w:bCs/>
                <w:iCs/>
                <w:sz w:val="24"/>
                <w:szCs w:val="24"/>
              </w:rPr>
            </w:pPr>
            <w:r w:rsidRPr="00B76FE3">
              <w:rPr>
                <w:rFonts w:asciiTheme="minorHAnsi" w:hAnsiTheme="minorHAnsi" w:cstheme="minorHAnsi"/>
                <w:b/>
                <w:bCs/>
                <w:iCs/>
                <w:sz w:val="24"/>
                <w:szCs w:val="24"/>
              </w:rPr>
              <w:t>TITOLO:</w:t>
            </w:r>
            <w:r>
              <w:rPr>
                <w:rFonts w:asciiTheme="minorHAnsi" w:hAnsiTheme="minorHAnsi" w:cstheme="minorHAnsi"/>
                <w:b/>
                <w:bCs/>
                <w:iCs/>
                <w:sz w:val="24"/>
                <w:szCs w:val="24"/>
              </w:rPr>
              <w:t xml:space="preserve"> FESTE E COLORI</w:t>
            </w:r>
          </w:p>
          <w:p w14:paraId="6CEFF54C" w14:textId="77777777" w:rsidR="00826FDF" w:rsidRPr="00B76FE3" w:rsidRDefault="00826FDF" w:rsidP="00826FDF">
            <w:pPr>
              <w:spacing w:line="360" w:lineRule="auto"/>
              <w:ind w:left="296"/>
              <w:rPr>
                <w:rFonts w:asciiTheme="minorHAnsi" w:hAnsiTheme="minorHAnsi" w:cstheme="minorHAnsi"/>
                <w:b/>
                <w:bCs/>
                <w:iCs/>
                <w:sz w:val="24"/>
                <w:szCs w:val="24"/>
              </w:rPr>
            </w:pPr>
            <w:r w:rsidRPr="00B76FE3">
              <w:rPr>
                <w:rFonts w:asciiTheme="minorHAnsi" w:hAnsiTheme="minorHAnsi" w:cstheme="minorHAnsi"/>
                <w:b/>
                <w:bCs/>
                <w:iCs/>
                <w:sz w:val="24"/>
                <w:szCs w:val="24"/>
              </w:rPr>
              <w:t>DISCIPLINA:</w:t>
            </w:r>
            <w:r>
              <w:rPr>
                <w:rFonts w:asciiTheme="minorHAnsi" w:hAnsiTheme="minorHAnsi" w:cstheme="minorHAnsi"/>
                <w:b/>
                <w:bCs/>
                <w:iCs/>
                <w:sz w:val="24"/>
                <w:szCs w:val="24"/>
              </w:rPr>
              <w:t xml:space="preserve"> </w:t>
            </w:r>
            <w:r w:rsidRPr="00FA4587">
              <w:rPr>
                <w:rFonts w:asciiTheme="minorHAnsi" w:hAnsiTheme="minorHAnsi" w:cstheme="minorHAnsi"/>
                <w:b/>
                <w:bCs/>
                <w:iCs/>
                <w:sz w:val="24"/>
                <w:szCs w:val="24"/>
              </w:rPr>
              <w:t>ARTE E IMMAGINE</w:t>
            </w:r>
          </w:p>
          <w:p w14:paraId="4CA24D0F" w14:textId="25AFD847" w:rsidR="00826FDF" w:rsidRPr="00FE032D" w:rsidRDefault="00826FDF" w:rsidP="00826FDF">
            <w:pPr>
              <w:spacing w:line="360" w:lineRule="auto"/>
              <w:ind w:left="296"/>
              <w:rPr>
                <w:rFonts w:ascii="Times New Roman" w:hAnsi="Times New Roman" w:cs="Times New Roman"/>
                <w:b/>
                <w:bCs/>
                <w:i/>
                <w:sz w:val="24"/>
                <w:szCs w:val="24"/>
              </w:rPr>
            </w:pPr>
            <w:r w:rsidRPr="00B76FE3">
              <w:rPr>
                <w:rFonts w:asciiTheme="minorHAnsi" w:hAnsiTheme="minorHAnsi" w:cstheme="minorHAnsi"/>
                <w:b/>
                <w:bCs/>
                <w:iCs/>
                <w:sz w:val="24"/>
                <w:szCs w:val="24"/>
              </w:rPr>
              <w:t>CLASSE</w:t>
            </w:r>
            <w:r w:rsidRPr="00B76FE3">
              <w:rPr>
                <w:rFonts w:ascii="Times New Roman" w:hAnsi="Times New Roman" w:cs="Times New Roman"/>
                <w:b/>
                <w:bCs/>
                <w:iCs/>
                <w:sz w:val="24"/>
                <w:szCs w:val="24"/>
              </w:rPr>
              <w:t>:</w:t>
            </w:r>
            <w:r>
              <w:rPr>
                <w:rFonts w:ascii="Times New Roman" w:hAnsi="Times New Roman" w:cs="Times New Roman"/>
                <w:b/>
                <w:bCs/>
                <w:iCs/>
                <w:sz w:val="24"/>
                <w:szCs w:val="24"/>
              </w:rPr>
              <w:t xml:space="preserve"> </w:t>
            </w:r>
            <w:r w:rsidRPr="00826FDF">
              <w:rPr>
                <w:rFonts w:asciiTheme="minorHAnsi" w:hAnsiTheme="minorHAnsi" w:cstheme="minorHAnsi"/>
                <w:b/>
                <w:bCs/>
                <w:iCs/>
                <w:sz w:val="24"/>
                <w:szCs w:val="24"/>
              </w:rPr>
              <w:t>PRIMA</w:t>
            </w:r>
          </w:p>
        </w:tc>
      </w:tr>
      <w:tr w:rsidR="00826FDF" w14:paraId="61C27568" w14:textId="77777777" w:rsidTr="00186FD7">
        <w:trPr>
          <w:trHeight w:val="1119"/>
        </w:trPr>
        <w:tc>
          <w:tcPr>
            <w:tcW w:w="9835" w:type="dxa"/>
            <w:gridSpan w:val="2"/>
          </w:tcPr>
          <w:p w14:paraId="1FC7E497" w14:textId="77777777" w:rsidR="00826FDF" w:rsidRDefault="00826FDF" w:rsidP="00186FD7">
            <w:pPr>
              <w:ind w:left="296"/>
              <w:rPr>
                <w:rFonts w:asciiTheme="minorHAnsi" w:hAnsiTheme="minorHAnsi" w:cstheme="minorHAnsi"/>
                <w:b/>
                <w:bCs/>
                <w:iCs/>
                <w:sz w:val="24"/>
                <w:szCs w:val="24"/>
              </w:rPr>
            </w:pPr>
            <w:r w:rsidRPr="00B76FE3">
              <w:rPr>
                <w:rFonts w:asciiTheme="minorHAnsi" w:hAnsiTheme="minorHAnsi" w:cstheme="minorHAnsi"/>
                <w:b/>
                <w:bCs/>
                <w:iCs/>
                <w:sz w:val="24"/>
                <w:szCs w:val="24"/>
              </w:rPr>
              <w:t>TRAGUARDI PER LO SVILUPPO DELLE COMPETENZE</w:t>
            </w:r>
          </w:p>
          <w:p w14:paraId="5299372B" w14:textId="77777777" w:rsidR="00826FDF" w:rsidRPr="00826FDF" w:rsidRDefault="00826FDF" w:rsidP="00826FDF">
            <w:pPr>
              <w:pStyle w:val="Paragrafoelenco"/>
              <w:numPr>
                <w:ilvl w:val="0"/>
                <w:numId w:val="3"/>
              </w:numPr>
              <w:rPr>
                <w:rFonts w:ascii="Times New Roman" w:eastAsia="Times New Roman" w:hAnsi="Times New Roman" w:cs="Times New Roman"/>
                <w:bCs/>
                <w:iCs/>
                <w:sz w:val="28"/>
                <w:szCs w:val="24"/>
              </w:rPr>
            </w:pPr>
            <w:r w:rsidRPr="00826FDF">
              <w:rPr>
                <w:sz w:val="24"/>
                <w:szCs w:val="24"/>
              </w:rPr>
              <w:t xml:space="preserve">Individua i principali aspetti formali dell‘opera d‘arte; apprezza le opere artistiche e artigianali provenienti da culture diverse dalla propria. </w:t>
            </w:r>
          </w:p>
          <w:p w14:paraId="5AE63CF1" w14:textId="77777777" w:rsidR="00826FDF" w:rsidRPr="00826FDF" w:rsidRDefault="00826FDF" w:rsidP="00826FDF">
            <w:pPr>
              <w:pStyle w:val="Paragrafoelenco"/>
              <w:numPr>
                <w:ilvl w:val="0"/>
                <w:numId w:val="3"/>
              </w:numPr>
              <w:rPr>
                <w:rFonts w:ascii="Times New Roman" w:eastAsia="Times New Roman" w:hAnsi="Times New Roman" w:cs="Times New Roman"/>
                <w:bCs/>
                <w:iCs/>
                <w:sz w:val="28"/>
                <w:szCs w:val="24"/>
              </w:rPr>
            </w:pPr>
            <w:r w:rsidRPr="00826FDF">
              <w:rPr>
                <w:sz w:val="24"/>
                <w:szCs w:val="24"/>
              </w:rPr>
              <w:t>Conosce I principali beni artistico-culturali presenti nel proprio territorio e manifesta sensibilità e rispetto per la loro salvaguardia.</w:t>
            </w:r>
          </w:p>
          <w:p w14:paraId="4DBCDEF7" w14:textId="77777777" w:rsidR="00826FDF" w:rsidRDefault="00826FDF" w:rsidP="00186FD7">
            <w:pPr>
              <w:pStyle w:val="Paragrafoelenco"/>
              <w:rPr>
                <w:rFonts w:ascii="Times New Roman" w:eastAsia="Times New Roman" w:hAnsi="Times New Roman" w:cs="Times New Roman"/>
                <w:bCs/>
                <w:iCs/>
                <w:sz w:val="24"/>
              </w:rPr>
            </w:pPr>
          </w:p>
        </w:tc>
      </w:tr>
      <w:tr w:rsidR="00826FDF" w:rsidRPr="00101D56" w14:paraId="0015245D" w14:textId="77777777" w:rsidTr="00186FD7">
        <w:trPr>
          <w:trHeight w:val="1664"/>
        </w:trPr>
        <w:tc>
          <w:tcPr>
            <w:tcW w:w="4912" w:type="dxa"/>
          </w:tcPr>
          <w:p w14:paraId="7C1F0226" w14:textId="77777777" w:rsidR="00826FDF" w:rsidRPr="00826FDF" w:rsidRDefault="00826FDF" w:rsidP="00186FD7">
            <w:pPr>
              <w:jc w:val="center"/>
              <w:rPr>
                <w:b/>
                <w:bCs/>
                <w:sz w:val="24"/>
                <w:szCs w:val="24"/>
              </w:rPr>
            </w:pPr>
            <w:r w:rsidRPr="00826FDF">
              <w:rPr>
                <w:b/>
                <w:bCs/>
                <w:sz w:val="24"/>
                <w:szCs w:val="24"/>
              </w:rPr>
              <w:t>OBIETTIVI OGGETTO DI VALUTAZIONE DEL PERIODO DIDATTICO</w:t>
            </w:r>
          </w:p>
          <w:p w14:paraId="4CA2772C" w14:textId="77777777" w:rsidR="00826FDF" w:rsidRPr="00826FDF" w:rsidRDefault="00826FDF" w:rsidP="00826FDF">
            <w:pPr>
              <w:pStyle w:val="Paragrafoelenco"/>
              <w:numPr>
                <w:ilvl w:val="0"/>
                <w:numId w:val="2"/>
              </w:numPr>
              <w:rPr>
                <w:sz w:val="24"/>
                <w:szCs w:val="24"/>
              </w:rPr>
            </w:pPr>
            <w:r w:rsidRPr="00826FDF">
              <w:rPr>
                <w:sz w:val="24"/>
                <w:szCs w:val="24"/>
              </w:rPr>
              <w:t>Utilizzare oggetti di recupero, destrutturarli e con parti di essi realizzare nuovi prodotti.</w:t>
            </w:r>
          </w:p>
          <w:p w14:paraId="0FC2A722" w14:textId="77777777" w:rsidR="00826FDF" w:rsidRPr="00826FDF" w:rsidRDefault="00826FDF" w:rsidP="00826FDF">
            <w:pPr>
              <w:pStyle w:val="Paragrafoelenco"/>
              <w:numPr>
                <w:ilvl w:val="0"/>
                <w:numId w:val="2"/>
              </w:numPr>
              <w:rPr>
                <w:sz w:val="24"/>
                <w:szCs w:val="24"/>
              </w:rPr>
            </w:pPr>
            <w:r w:rsidRPr="00826FDF">
              <w:rPr>
                <w:sz w:val="24"/>
                <w:szCs w:val="24"/>
              </w:rPr>
              <w:t>Sperimentare varie tecniche e strumenti di manipolazione e di colorazione anche prendendo spunto dall’osservazione di immagini.</w:t>
            </w:r>
          </w:p>
        </w:tc>
        <w:tc>
          <w:tcPr>
            <w:tcW w:w="4923" w:type="dxa"/>
          </w:tcPr>
          <w:p w14:paraId="39927627" w14:textId="77777777" w:rsidR="00826FDF" w:rsidRPr="00826FDF" w:rsidRDefault="00826FDF" w:rsidP="00186FD7">
            <w:pPr>
              <w:jc w:val="center"/>
              <w:rPr>
                <w:b/>
                <w:bCs/>
                <w:sz w:val="24"/>
                <w:szCs w:val="24"/>
              </w:rPr>
            </w:pPr>
            <w:r w:rsidRPr="00826FDF">
              <w:rPr>
                <w:b/>
                <w:bCs/>
                <w:sz w:val="24"/>
                <w:szCs w:val="24"/>
              </w:rPr>
              <w:t>CONOSCENZE/ABILITÀ</w:t>
            </w:r>
          </w:p>
          <w:p w14:paraId="42CB95DA" w14:textId="77777777" w:rsidR="00826FDF" w:rsidRPr="00826FDF" w:rsidRDefault="00826FDF" w:rsidP="00826FDF">
            <w:pPr>
              <w:pStyle w:val="Paragrafoelenco"/>
              <w:numPr>
                <w:ilvl w:val="0"/>
                <w:numId w:val="4"/>
              </w:numPr>
              <w:rPr>
                <w:rFonts w:asciiTheme="minorHAnsi" w:eastAsia="Times New Roman" w:hAnsiTheme="minorHAnsi" w:cstheme="minorHAnsi"/>
                <w:sz w:val="24"/>
                <w:szCs w:val="24"/>
              </w:rPr>
            </w:pPr>
            <w:r w:rsidRPr="00826FDF">
              <w:rPr>
                <w:sz w:val="24"/>
                <w:szCs w:val="24"/>
              </w:rPr>
              <w:t>Descrizione verbale di immagini.</w:t>
            </w:r>
          </w:p>
          <w:p w14:paraId="1740A450" w14:textId="77777777" w:rsidR="00826FDF" w:rsidRPr="00826FDF" w:rsidRDefault="00826FDF" w:rsidP="00826FDF">
            <w:pPr>
              <w:pStyle w:val="Paragrafoelenco"/>
              <w:numPr>
                <w:ilvl w:val="0"/>
                <w:numId w:val="4"/>
              </w:numPr>
              <w:rPr>
                <w:rFonts w:asciiTheme="minorHAnsi" w:eastAsia="Times New Roman" w:hAnsiTheme="minorHAnsi" w:cstheme="minorHAnsi"/>
                <w:sz w:val="24"/>
                <w:szCs w:val="24"/>
              </w:rPr>
            </w:pPr>
            <w:r w:rsidRPr="00826FDF">
              <w:rPr>
                <w:sz w:val="24"/>
                <w:szCs w:val="24"/>
              </w:rPr>
              <w:t>Riconoscimento di forme, linee e colori.</w:t>
            </w:r>
          </w:p>
          <w:p w14:paraId="25EC5BEB" w14:textId="77777777" w:rsidR="00826FDF" w:rsidRPr="00826FDF" w:rsidRDefault="00826FDF" w:rsidP="00826FDF">
            <w:pPr>
              <w:pStyle w:val="Paragrafoelenco"/>
              <w:numPr>
                <w:ilvl w:val="0"/>
                <w:numId w:val="4"/>
              </w:numPr>
              <w:rPr>
                <w:rFonts w:asciiTheme="minorHAnsi" w:eastAsia="Times New Roman" w:hAnsiTheme="minorHAnsi" w:cstheme="minorHAnsi"/>
                <w:sz w:val="24"/>
                <w:szCs w:val="24"/>
              </w:rPr>
            </w:pPr>
            <w:r w:rsidRPr="00826FDF">
              <w:rPr>
                <w:sz w:val="24"/>
                <w:szCs w:val="24"/>
              </w:rPr>
              <w:t xml:space="preserve">Osservare immagini, forme e oggetti presenti nell‘ambiente. </w:t>
            </w:r>
          </w:p>
          <w:p w14:paraId="778F0B74" w14:textId="77777777" w:rsidR="00826FDF" w:rsidRPr="00826FDF" w:rsidRDefault="00826FDF" w:rsidP="00826FDF">
            <w:pPr>
              <w:pStyle w:val="Paragrafoelenco"/>
              <w:numPr>
                <w:ilvl w:val="0"/>
                <w:numId w:val="4"/>
              </w:numPr>
              <w:rPr>
                <w:rFonts w:asciiTheme="minorHAnsi" w:eastAsia="Times New Roman" w:hAnsiTheme="minorHAnsi" w:cstheme="minorHAnsi"/>
                <w:sz w:val="24"/>
                <w:szCs w:val="24"/>
              </w:rPr>
            </w:pPr>
            <w:r w:rsidRPr="00826FDF">
              <w:rPr>
                <w:sz w:val="24"/>
                <w:szCs w:val="24"/>
              </w:rPr>
              <w:t>Descrivere verbalmente immagini, esprimendo le emozioni prodotte dai suoni, dalle forme, dalle luci, dai colori e altro.</w:t>
            </w:r>
          </w:p>
          <w:p w14:paraId="45B74D1D" w14:textId="77777777" w:rsidR="00826FDF" w:rsidRPr="00826FDF" w:rsidRDefault="00826FDF" w:rsidP="00826FDF">
            <w:pPr>
              <w:pStyle w:val="Paragrafoelenco"/>
              <w:numPr>
                <w:ilvl w:val="0"/>
                <w:numId w:val="4"/>
              </w:numPr>
              <w:rPr>
                <w:rFonts w:asciiTheme="minorHAnsi" w:eastAsia="Times New Roman" w:hAnsiTheme="minorHAnsi" w:cstheme="minorHAnsi"/>
                <w:sz w:val="24"/>
                <w:szCs w:val="24"/>
              </w:rPr>
            </w:pPr>
            <w:r w:rsidRPr="00826FDF">
              <w:rPr>
                <w:sz w:val="24"/>
                <w:szCs w:val="24"/>
              </w:rPr>
              <w:t xml:space="preserve">Riconoscere attraverso un approccio operativo linee, </w:t>
            </w:r>
            <w:proofErr w:type="spellStart"/>
            <w:proofErr w:type="gramStart"/>
            <w:r w:rsidRPr="00826FDF">
              <w:rPr>
                <w:sz w:val="24"/>
                <w:szCs w:val="24"/>
              </w:rPr>
              <w:t>colori,forme</w:t>
            </w:r>
            <w:proofErr w:type="spellEnd"/>
            <w:proofErr w:type="gramEnd"/>
            <w:r w:rsidRPr="00826FDF">
              <w:rPr>
                <w:sz w:val="24"/>
                <w:szCs w:val="24"/>
              </w:rPr>
              <w:t>.</w:t>
            </w:r>
          </w:p>
          <w:p w14:paraId="241621A3" w14:textId="77777777" w:rsidR="00826FDF" w:rsidRPr="00826FDF" w:rsidRDefault="00826FDF" w:rsidP="00186FD7">
            <w:pPr>
              <w:pStyle w:val="Paragrafoelenco"/>
              <w:rPr>
                <w:rFonts w:asciiTheme="minorHAnsi" w:eastAsia="Times New Roman" w:hAnsiTheme="minorHAnsi" w:cstheme="minorHAnsi"/>
                <w:sz w:val="24"/>
                <w:szCs w:val="24"/>
              </w:rPr>
            </w:pPr>
          </w:p>
        </w:tc>
      </w:tr>
      <w:tr w:rsidR="00826FDF" w:rsidRPr="00B76FE3" w14:paraId="5FB5FB12" w14:textId="77777777" w:rsidTr="00186FD7">
        <w:trPr>
          <w:trHeight w:val="547"/>
        </w:trPr>
        <w:tc>
          <w:tcPr>
            <w:tcW w:w="4912" w:type="dxa"/>
          </w:tcPr>
          <w:p w14:paraId="4620B576" w14:textId="77777777" w:rsidR="00826FDF" w:rsidRPr="00826FDF" w:rsidRDefault="00826FDF" w:rsidP="00186FD7">
            <w:pPr>
              <w:rPr>
                <w:rFonts w:ascii="Times New Roman" w:eastAsia="Times New Roman" w:hAnsi="Times New Roman" w:cs="Times New Roman"/>
                <w:b/>
                <w:iCs/>
                <w:sz w:val="24"/>
                <w:szCs w:val="24"/>
              </w:rPr>
            </w:pPr>
            <w:proofErr w:type="gramStart"/>
            <w:r w:rsidRPr="00826FDF">
              <w:rPr>
                <w:b/>
                <w:iCs/>
                <w:sz w:val="24"/>
                <w:szCs w:val="24"/>
              </w:rPr>
              <w:t>CONTENUTI  DISCIPLINARI</w:t>
            </w:r>
            <w:proofErr w:type="gramEnd"/>
          </w:p>
        </w:tc>
        <w:tc>
          <w:tcPr>
            <w:tcW w:w="4923" w:type="dxa"/>
          </w:tcPr>
          <w:p w14:paraId="6FDE5A1D" w14:textId="77777777" w:rsidR="00826FDF" w:rsidRPr="00826FDF" w:rsidRDefault="00826FDF" w:rsidP="00186FD7">
            <w:pPr>
              <w:rPr>
                <w:sz w:val="24"/>
                <w:szCs w:val="24"/>
              </w:rPr>
            </w:pPr>
            <w:r w:rsidRPr="00826FDF">
              <w:rPr>
                <w:rFonts w:asciiTheme="minorHAnsi" w:eastAsia="Times New Roman" w:hAnsiTheme="minorHAnsi" w:cstheme="minorHAnsi"/>
                <w:bCs/>
                <w:iCs/>
                <w:sz w:val="24"/>
                <w:szCs w:val="24"/>
              </w:rPr>
              <w:t xml:space="preserve">- </w:t>
            </w:r>
            <w:r w:rsidRPr="00826FDF">
              <w:rPr>
                <w:sz w:val="24"/>
                <w:szCs w:val="24"/>
              </w:rPr>
              <w:t>I colori e l’arte nelle stagioni.</w:t>
            </w:r>
          </w:p>
          <w:p w14:paraId="403407BE" w14:textId="77777777" w:rsidR="00826FDF" w:rsidRPr="00826FDF" w:rsidRDefault="00826FDF" w:rsidP="00186FD7">
            <w:pPr>
              <w:rPr>
                <w:sz w:val="24"/>
                <w:szCs w:val="24"/>
              </w:rPr>
            </w:pPr>
            <w:r w:rsidRPr="00826FDF">
              <w:rPr>
                <w:sz w:val="24"/>
                <w:szCs w:val="24"/>
              </w:rPr>
              <w:t>- I colori delle feste.</w:t>
            </w:r>
          </w:p>
          <w:p w14:paraId="2719CB95" w14:textId="77777777" w:rsidR="00826FDF" w:rsidRPr="00826FDF" w:rsidRDefault="00826FDF" w:rsidP="00186FD7">
            <w:pPr>
              <w:rPr>
                <w:sz w:val="24"/>
                <w:szCs w:val="24"/>
              </w:rPr>
            </w:pPr>
            <w:r w:rsidRPr="00826FDF">
              <w:rPr>
                <w:sz w:val="24"/>
                <w:szCs w:val="24"/>
              </w:rPr>
              <w:t>- Magia di colori.</w:t>
            </w:r>
          </w:p>
          <w:p w14:paraId="23A3D884" w14:textId="77777777" w:rsidR="00826FDF" w:rsidRPr="00826FDF" w:rsidRDefault="00826FDF" w:rsidP="00186FD7">
            <w:pPr>
              <w:rPr>
                <w:rFonts w:asciiTheme="minorHAnsi" w:eastAsia="Times New Roman" w:hAnsiTheme="minorHAnsi" w:cstheme="minorHAnsi"/>
                <w:bCs/>
                <w:iCs/>
                <w:sz w:val="24"/>
                <w:szCs w:val="24"/>
              </w:rPr>
            </w:pPr>
          </w:p>
        </w:tc>
      </w:tr>
      <w:tr w:rsidR="00826FDF" w:rsidRPr="00AF3F38" w14:paraId="2B445F3E" w14:textId="77777777" w:rsidTr="00186FD7">
        <w:trPr>
          <w:trHeight w:val="547"/>
        </w:trPr>
        <w:tc>
          <w:tcPr>
            <w:tcW w:w="4912" w:type="dxa"/>
          </w:tcPr>
          <w:p w14:paraId="636DC771" w14:textId="77777777" w:rsidR="00826FDF" w:rsidRDefault="00826FDF" w:rsidP="00186FD7">
            <w:pPr>
              <w:rPr>
                <w:rFonts w:ascii="Times New Roman" w:eastAsia="Times New Roman" w:hAnsi="Times New Roman" w:cs="Times New Roman"/>
                <w:bCs/>
                <w:iCs/>
                <w:sz w:val="24"/>
              </w:rPr>
            </w:pPr>
            <w:r w:rsidRPr="00B76FE3">
              <w:rPr>
                <w:b/>
                <w:bCs/>
                <w:sz w:val="24"/>
                <w:szCs w:val="24"/>
              </w:rPr>
              <w:t>T</w:t>
            </w:r>
            <w:r>
              <w:rPr>
                <w:b/>
                <w:bCs/>
                <w:sz w:val="24"/>
                <w:szCs w:val="24"/>
              </w:rPr>
              <w:t>EMPI ED AMBIENTI DI APPRENDIMENTO</w:t>
            </w:r>
          </w:p>
        </w:tc>
        <w:tc>
          <w:tcPr>
            <w:tcW w:w="4923" w:type="dxa"/>
          </w:tcPr>
          <w:p w14:paraId="48EDD13F" w14:textId="7E42F062" w:rsidR="00826FDF" w:rsidRPr="00826FDF" w:rsidRDefault="00826FDF" w:rsidP="00186FD7">
            <w:pPr>
              <w:pStyle w:val="Paragrafoelenco"/>
              <w:ind w:left="0"/>
              <w:rPr>
                <w:rFonts w:asciiTheme="minorHAnsi" w:eastAsia="Times New Roman" w:hAnsiTheme="minorHAnsi" w:cstheme="minorHAnsi"/>
                <w:sz w:val="24"/>
                <w:szCs w:val="24"/>
              </w:rPr>
            </w:pPr>
            <w:r w:rsidRPr="00826FDF">
              <w:rPr>
                <w:rFonts w:asciiTheme="minorHAnsi" w:eastAsia="Times New Roman" w:hAnsiTheme="minorHAnsi" w:cstheme="minorHAnsi"/>
                <w:sz w:val="24"/>
                <w:szCs w:val="24"/>
              </w:rPr>
              <w:t>Spazi interni ed esterni alla scuola.</w:t>
            </w:r>
          </w:p>
          <w:p w14:paraId="6681467C" w14:textId="77777777" w:rsidR="00826FDF" w:rsidRPr="00826FDF" w:rsidRDefault="00826FDF" w:rsidP="00186FD7">
            <w:pPr>
              <w:rPr>
                <w:color w:val="FF0000"/>
                <w:sz w:val="24"/>
                <w:szCs w:val="24"/>
              </w:rPr>
            </w:pPr>
          </w:p>
          <w:p w14:paraId="7A445A2D" w14:textId="77777777" w:rsidR="00826FDF" w:rsidRPr="00826FDF" w:rsidRDefault="00826FDF" w:rsidP="00826FDF">
            <w:pPr>
              <w:rPr>
                <w:rFonts w:ascii="Times New Roman" w:eastAsia="Times New Roman" w:hAnsi="Times New Roman" w:cs="Times New Roman"/>
                <w:bCs/>
                <w:iCs/>
                <w:color w:val="FF0000"/>
                <w:sz w:val="24"/>
                <w:szCs w:val="24"/>
              </w:rPr>
            </w:pPr>
          </w:p>
        </w:tc>
      </w:tr>
      <w:tr w:rsidR="00826FDF" w:rsidRPr="00FB2FCE" w14:paraId="599EBFD2" w14:textId="77777777" w:rsidTr="00186FD7">
        <w:trPr>
          <w:trHeight w:val="1026"/>
        </w:trPr>
        <w:tc>
          <w:tcPr>
            <w:tcW w:w="4912" w:type="dxa"/>
          </w:tcPr>
          <w:p w14:paraId="7906A0C4" w14:textId="77777777" w:rsidR="00826FDF" w:rsidRPr="00B76FE3" w:rsidRDefault="00826FDF" w:rsidP="00186FD7">
            <w:pPr>
              <w:rPr>
                <w:rFonts w:asciiTheme="minorHAnsi" w:eastAsia="Times New Roman" w:hAnsiTheme="minorHAnsi" w:cstheme="minorHAnsi"/>
                <w:b/>
                <w:iCs/>
                <w:sz w:val="24"/>
              </w:rPr>
            </w:pPr>
            <w:r w:rsidRPr="00B76FE3">
              <w:rPr>
                <w:rFonts w:asciiTheme="minorHAnsi" w:eastAsia="Times New Roman" w:hAnsiTheme="minorHAnsi" w:cstheme="minorHAnsi"/>
                <w:b/>
                <w:iCs/>
                <w:sz w:val="24"/>
              </w:rPr>
              <w:t>METODOLOGIE E STRUMENTI</w:t>
            </w:r>
          </w:p>
        </w:tc>
        <w:tc>
          <w:tcPr>
            <w:tcW w:w="4923" w:type="dxa"/>
          </w:tcPr>
          <w:p w14:paraId="7E5B5D46" w14:textId="77777777" w:rsidR="00826FDF" w:rsidRPr="00826FDF" w:rsidRDefault="00826FDF" w:rsidP="00826FDF">
            <w:pPr>
              <w:rPr>
                <w:sz w:val="24"/>
                <w:szCs w:val="24"/>
              </w:rPr>
            </w:pPr>
            <w:r w:rsidRPr="00826FDF">
              <w:rPr>
                <w:sz w:val="24"/>
                <w:szCs w:val="24"/>
              </w:rPr>
              <w:t>L‘esperienza espressiva degli alunni sarà organizzata in modo tale da stimolarne la creatività sotto la guida dell‘insegnante.</w:t>
            </w:r>
          </w:p>
          <w:p w14:paraId="12163CE5" w14:textId="77777777" w:rsidR="00826FDF" w:rsidRPr="00826FDF" w:rsidRDefault="00826FDF" w:rsidP="00826FDF">
            <w:pPr>
              <w:rPr>
                <w:sz w:val="24"/>
                <w:szCs w:val="24"/>
              </w:rPr>
            </w:pPr>
            <w:r w:rsidRPr="00826FDF">
              <w:rPr>
                <w:sz w:val="24"/>
                <w:szCs w:val="24"/>
              </w:rPr>
              <w:t xml:space="preserve"> Il linguaggio delle immagini sarà affiancato da attività quali la drammatizzazione, la manipolazione, l‘educazione ritmico-musicale. </w:t>
            </w:r>
          </w:p>
          <w:p w14:paraId="62866A09" w14:textId="7A2AD768" w:rsidR="00826FDF" w:rsidRPr="00826FDF" w:rsidRDefault="00826FDF" w:rsidP="00826FDF">
            <w:pPr>
              <w:pStyle w:val="Paragrafoelenco"/>
              <w:ind w:left="74"/>
              <w:rPr>
                <w:rFonts w:asciiTheme="minorHAnsi" w:eastAsia="Times New Roman" w:hAnsiTheme="minorHAnsi" w:cstheme="minorHAnsi"/>
                <w:sz w:val="24"/>
                <w:szCs w:val="24"/>
              </w:rPr>
            </w:pPr>
            <w:r w:rsidRPr="00826FDF">
              <w:rPr>
                <w:sz w:val="24"/>
                <w:szCs w:val="24"/>
              </w:rPr>
              <w:t xml:space="preserve"> L‘acquisizione di capacità tecniche, dell‘uso di semplici procedimenti, sarà sempre finalizzata alla loro utilizzazione per comunicare attraverso nuovi linguaggi non verbali.</w:t>
            </w:r>
          </w:p>
        </w:tc>
      </w:tr>
      <w:tr w:rsidR="00826FDF" w14:paraId="079CD993" w14:textId="77777777" w:rsidTr="00186FD7">
        <w:trPr>
          <w:trHeight w:val="1026"/>
        </w:trPr>
        <w:tc>
          <w:tcPr>
            <w:tcW w:w="4912" w:type="dxa"/>
          </w:tcPr>
          <w:p w14:paraId="3A31D25A" w14:textId="77777777" w:rsidR="00826FDF" w:rsidRPr="00B76FE3" w:rsidRDefault="00826FDF" w:rsidP="00186FD7">
            <w:pPr>
              <w:rPr>
                <w:rFonts w:asciiTheme="minorHAnsi" w:eastAsia="Times New Roman" w:hAnsiTheme="minorHAnsi" w:cstheme="minorHAnsi"/>
                <w:b/>
                <w:iCs/>
                <w:sz w:val="24"/>
              </w:rPr>
            </w:pPr>
            <w:r>
              <w:rPr>
                <w:rFonts w:asciiTheme="minorHAnsi" w:eastAsia="Times New Roman" w:hAnsiTheme="minorHAnsi" w:cstheme="minorHAnsi"/>
                <w:b/>
                <w:iCs/>
                <w:sz w:val="24"/>
              </w:rPr>
              <w:t>TIPOLOGIE DI VERIFICA</w:t>
            </w:r>
          </w:p>
        </w:tc>
        <w:tc>
          <w:tcPr>
            <w:tcW w:w="4923" w:type="dxa"/>
          </w:tcPr>
          <w:p w14:paraId="7A073B24" w14:textId="77777777" w:rsidR="00826FDF" w:rsidRPr="00826FDF" w:rsidRDefault="00826FDF" w:rsidP="00826FDF">
            <w:pPr>
              <w:jc w:val="both"/>
              <w:rPr>
                <w:sz w:val="24"/>
                <w:szCs w:val="24"/>
              </w:rPr>
            </w:pPr>
            <w:r w:rsidRPr="00826FDF">
              <w:rPr>
                <w:sz w:val="24"/>
                <w:szCs w:val="24"/>
              </w:rPr>
              <w:t>Osservazione dei comportamenti.</w:t>
            </w:r>
          </w:p>
          <w:p w14:paraId="08718F8D" w14:textId="0274D170" w:rsidR="00826FDF" w:rsidRPr="00826FDF" w:rsidRDefault="00826FDF" w:rsidP="00826FDF">
            <w:pPr>
              <w:autoSpaceDE w:val="0"/>
              <w:autoSpaceDN w:val="0"/>
              <w:adjustRightInd w:val="0"/>
              <w:rPr>
                <w:rFonts w:ascii="Times New Roman" w:eastAsia="Times New Roman" w:hAnsi="Times New Roman" w:cs="Times New Roman"/>
                <w:bCs/>
                <w:iCs/>
                <w:sz w:val="24"/>
                <w:szCs w:val="24"/>
              </w:rPr>
            </w:pPr>
            <w:r w:rsidRPr="00826FDF">
              <w:rPr>
                <w:sz w:val="24"/>
                <w:szCs w:val="24"/>
              </w:rPr>
              <w:t>Valutazione della prestazione connessa al compito.</w:t>
            </w:r>
          </w:p>
        </w:tc>
      </w:tr>
      <w:tr w:rsidR="00826FDF" w14:paraId="45E481DA" w14:textId="77777777" w:rsidTr="00186FD7">
        <w:trPr>
          <w:trHeight w:val="420"/>
        </w:trPr>
        <w:tc>
          <w:tcPr>
            <w:tcW w:w="4912" w:type="dxa"/>
          </w:tcPr>
          <w:p w14:paraId="275380DB" w14:textId="77777777" w:rsidR="00826FDF" w:rsidRPr="00B76FE3" w:rsidRDefault="00826FDF" w:rsidP="00826FDF">
            <w:pPr>
              <w:rPr>
                <w:rFonts w:asciiTheme="minorHAnsi" w:eastAsia="Times New Roman" w:hAnsiTheme="minorHAnsi" w:cstheme="minorHAnsi"/>
                <w:b/>
                <w:iCs/>
                <w:sz w:val="24"/>
              </w:rPr>
            </w:pPr>
            <w:r w:rsidRPr="00B76FE3">
              <w:rPr>
                <w:rFonts w:asciiTheme="minorHAnsi" w:eastAsia="Times New Roman" w:hAnsiTheme="minorHAnsi" w:cstheme="minorHAnsi"/>
                <w:b/>
                <w:iCs/>
                <w:sz w:val="24"/>
              </w:rPr>
              <w:t>VALUTAZIONE</w:t>
            </w:r>
          </w:p>
        </w:tc>
        <w:tc>
          <w:tcPr>
            <w:tcW w:w="4923" w:type="dxa"/>
          </w:tcPr>
          <w:p w14:paraId="75A613C7" w14:textId="77777777" w:rsidR="00826FDF" w:rsidRPr="00826FDF" w:rsidRDefault="00826FDF" w:rsidP="00826FDF">
            <w:pPr>
              <w:rPr>
                <w:rFonts w:asciiTheme="minorHAnsi" w:eastAsia="Times New Roman" w:hAnsiTheme="minorHAnsi" w:cstheme="minorHAnsi"/>
                <w:bCs/>
                <w:iCs/>
                <w:sz w:val="24"/>
                <w:szCs w:val="24"/>
              </w:rPr>
            </w:pPr>
            <w:r w:rsidRPr="00826FDF">
              <w:rPr>
                <w:rFonts w:asciiTheme="minorHAnsi" w:eastAsia="Times New Roman" w:hAnsiTheme="minorHAnsi" w:cstheme="minorHAnsi"/>
                <w:bCs/>
                <w:iCs/>
                <w:sz w:val="24"/>
                <w:szCs w:val="24"/>
              </w:rPr>
              <w:t>La valutazione sarà effettuata sulla base dei 4 livelli di seguito riportati:</w:t>
            </w:r>
          </w:p>
          <w:p w14:paraId="7F51BDB0" w14:textId="77777777" w:rsidR="00826FDF" w:rsidRPr="00826FDF" w:rsidRDefault="00826FDF" w:rsidP="00826FDF">
            <w:pPr>
              <w:rPr>
                <w:rFonts w:asciiTheme="minorHAnsi" w:eastAsia="Times New Roman" w:hAnsiTheme="minorHAnsi" w:cstheme="minorHAnsi"/>
                <w:bCs/>
                <w:iCs/>
                <w:sz w:val="24"/>
                <w:szCs w:val="24"/>
              </w:rPr>
            </w:pPr>
            <w:r w:rsidRPr="00826FDF">
              <w:rPr>
                <w:rFonts w:asciiTheme="minorHAnsi" w:eastAsia="Times New Roman" w:hAnsiTheme="minorHAnsi" w:cstheme="minorHAnsi"/>
                <w:bCs/>
                <w:iCs/>
                <w:sz w:val="24"/>
                <w:szCs w:val="24"/>
              </w:rPr>
              <w:t>-avanzato</w:t>
            </w:r>
          </w:p>
          <w:p w14:paraId="7DE707A3" w14:textId="77777777" w:rsidR="00826FDF" w:rsidRPr="00826FDF" w:rsidRDefault="00826FDF" w:rsidP="00826FDF">
            <w:pPr>
              <w:rPr>
                <w:rFonts w:asciiTheme="minorHAnsi" w:eastAsia="Times New Roman" w:hAnsiTheme="minorHAnsi" w:cstheme="minorHAnsi"/>
                <w:bCs/>
                <w:iCs/>
                <w:sz w:val="24"/>
                <w:szCs w:val="24"/>
              </w:rPr>
            </w:pPr>
            <w:r w:rsidRPr="00826FDF">
              <w:rPr>
                <w:rFonts w:asciiTheme="minorHAnsi" w:eastAsia="Times New Roman" w:hAnsiTheme="minorHAnsi" w:cstheme="minorHAnsi"/>
                <w:bCs/>
                <w:iCs/>
                <w:sz w:val="24"/>
                <w:szCs w:val="24"/>
              </w:rPr>
              <w:lastRenderedPageBreak/>
              <w:t>-intermedio</w:t>
            </w:r>
          </w:p>
          <w:p w14:paraId="231CFE6A" w14:textId="77777777" w:rsidR="00826FDF" w:rsidRPr="00826FDF" w:rsidRDefault="00826FDF" w:rsidP="00826FDF">
            <w:pPr>
              <w:rPr>
                <w:rFonts w:asciiTheme="minorHAnsi" w:eastAsia="Times New Roman" w:hAnsiTheme="minorHAnsi" w:cstheme="minorHAnsi"/>
                <w:bCs/>
                <w:iCs/>
                <w:sz w:val="24"/>
                <w:szCs w:val="24"/>
              </w:rPr>
            </w:pPr>
            <w:r w:rsidRPr="00826FDF">
              <w:rPr>
                <w:rFonts w:asciiTheme="minorHAnsi" w:eastAsia="Times New Roman" w:hAnsiTheme="minorHAnsi" w:cstheme="minorHAnsi"/>
                <w:bCs/>
                <w:iCs/>
                <w:sz w:val="24"/>
                <w:szCs w:val="24"/>
              </w:rPr>
              <w:t>-base</w:t>
            </w:r>
          </w:p>
          <w:p w14:paraId="17A8E84D" w14:textId="2A58E846" w:rsidR="00826FDF" w:rsidRPr="00826FDF" w:rsidRDefault="00826FDF" w:rsidP="00826FDF">
            <w:pPr>
              <w:rPr>
                <w:rFonts w:ascii="Times New Roman" w:eastAsia="Times New Roman" w:hAnsi="Times New Roman" w:cs="Times New Roman"/>
                <w:bCs/>
                <w:iCs/>
                <w:sz w:val="24"/>
                <w:szCs w:val="24"/>
              </w:rPr>
            </w:pPr>
            <w:r w:rsidRPr="00826FDF">
              <w:rPr>
                <w:rFonts w:asciiTheme="minorHAnsi" w:eastAsia="Times New Roman" w:hAnsiTheme="minorHAnsi" w:cstheme="minorHAnsi"/>
                <w:bCs/>
                <w:iCs/>
                <w:sz w:val="24"/>
                <w:szCs w:val="24"/>
              </w:rPr>
              <w:t>-in via di prima acquisizione</w:t>
            </w:r>
          </w:p>
        </w:tc>
      </w:tr>
    </w:tbl>
    <w:p w14:paraId="5A46FCC3" w14:textId="77777777" w:rsidR="00826FDF" w:rsidRDefault="00826FDF">
      <w:pPr>
        <w:rPr>
          <w:rFonts w:asciiTheme="minorHAnsi" w:hAnsiTheme="minorHAnsi" w:cstheme="minorHAnsi"/>
          <w:sz w:val="24"/>
          <w:szCs w:val="24"/>
        </w:rPr>
      </w:pPr>
    </w:p>
    <w:p w14:paraId="061CC84D" w14:textId="77777777" w:rsidR="00826FDF" w:rsidRDefault="00826FDF">
      <w:pPr>
        <w:rPr>
          <w:rFonts w:asciiTheme="minorHAnsi" w:hAnsiTheme="minorHAnsi" w:cstheme="minorHAnsi"/>
          <w:sz w:val="24"/>
          <w:szCs w:val="24"/>
        </w:rPr>
      </w:pPr>
    </w:p>
    <w:p w14:paraId="4F5548CB" w14:textId="77777777" w:rsidR="00826FDF" w:rsidRDefault="00826FDF">
      <w:pPr>
        <w:rPr>
          <w:rFonts w:asciiTheme="minorHAnsi" w:hAnsiTheme="minorHAnsi" w:cstheme="minorHAnsi"/>
          <w:sz w:val="24"/>
          <w:szCs w:val="24"/>
        </w:rPr>
      </w:pPr>
    </w:p>
    <w:p w14:paraId="618F7EA0" w14:textId="77777777" w:rsidR="00826FDF" w:rsidRDefault="00826FDF">
      <w:pPr>
        <w:rPr>
          <w:rFonts w:asciiTheme="minorHAnsi" w:hAnsiTheme="minorHAnsi" w:cstheme="minorHAnsi"/>
          <w:sz w:val="24"/>
          <w:szCs w:val="24"/>
        </w:rPr>
      </w:pPr>
    </w:p>
    <w:p w14:paraId="7A71EBF3" w14:textId="77777777" w:rsidR="00826FDF" w:rsidRDefault="00826FDF">
      <w:pPr>
        <w:rPr>
          <w:rFonts w:asciiTheme="minorHAnsi" w:hAnsiTheme="minorHAnsi" w:cstheme="minorHAnsi"/>
          <w:sz w:val="24"/>
          <w:szCs w:val="24"/>
        </w:rPr>
      </w:pPr>
    </w:p>
    <w:p w14:paraId="66577310" w14:textId="77777777" w:rsidR="00826FDF" w:rsidRDefault="00826FDF">
      <w:pPr>
        <w:rPr>
          <w:rFonts w:asciiTheme="minorHAnsi" w:hAnsiTheme="minorHAnsi" w:cstheme="minorHAnsi"/>
          <w:sz w:val="24"/>
          <w:szCs w:val="24"/>
        </w:rPr>
      </w:pPr>
    </w:p>
    <w:p w14:paraId="6FE1098E" w14:textId="77777777" w:rsidR="00826FDF" w:rsidRDefault="00826FDF">
      <w:pPr>
        <w:rPr>
          <w:rFonts w:asciiTheme="minorHAnsi" w:hAnsiTheme="minorHAnsi" w:cstheme="minorHAnsi"/>
          <w:sz w:val="24"/>
          <w:szCs w:val="24"/>
        </w:rPr>
      </w:pPr>
    </w:p>
    <w:p w14:paraId="3C9E143D" w14:textId="77777777" w:rsidR="00826FDF" w:rsidRPr="00826FDF" w:rsidRDefault="00826FDF">
      <w:pPr>
        <w:rPr>
          <w:rFonts w:asciiTheme="minorHAnsi" w:hAnsiTheme="minorHAnsi" w:cstheme="minorHAnsi"/>
          <w:sz w:val="24"/>
          <w:szCs w:val="24"/>
        </w:rPr>
      </w:pPr>
    </w:p>
    <w:sectPr w:rsidR="00826FDF" w:rsidRPr="00826FDF" w:rsidSect="00826FDF">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1" type="#_x0000_t75" style="width:11.3pt;height:11.3pt" o:bullet="t">
        <v:imagedata r:id="rId1" o:title="msoB6E3"/>
      </v:shape>
    </w:pict>
  </w:numPicBullet>
  <w:abstractNum w:abstractNumId="0" w15:restartNumberingAfterBreak="0">
    <w:nsid w:val="23FF26D1"/>
    <w:multiLevelType w:val="hybridMultilevel"/>
    <w:tmpl w:val="AC90A8C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1632A82"/>
    <w:multiLevelType w:val="hybridMultilevel"/>
    <w:tmpl w:val="F0E65126"/>
    <w:lvl w:ilvl="0" w:tplc="EDC05C8E">
      <w:start w:val="1"/>
      <w:numFmt w:val="bullet"/>
      <w:lvlText w:val="▪"/>
      <w:lvlJc w:val="left"/>
      <w:pPr>
        <w:ind w:left="72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4FC1D2A"/>
    <w:multiLevelType w:val="hybridMultilevel"/>
    <w:tmpl w:val="4A26F71A"/>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303243F"/>
    <w:multiLevelType w:val="hybridMultilevel"/>
    <w:tmpl w:val="A4306D1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B55735C"/>
    <w:multiLevelType w:val="hybridMultilevel"/>
    <w:tmpl w:val="D0665B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97011662">
    <w:abstractNumId w:val="0"/>
  </w:num>
  <w:num w:numId="2" w16cid:durableId="516120681">
    <w:abstractNumId w:val="3"/>
  </w:num>
  <w:num w:numId="3" w16cid:durableId="1307054319">
    <w:abstractNumId w:val="2"/>
  </w:num>
  <w:num w:numId="4" w16cid:durableId="95252050">
    <w:abstractNumId w:val="4"/>
  </w:num>
  <w:num w:numId="5" w16cid:durableId="1377923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FDF"/>
    <w:rsid w:val="00201347"/>
    <w:rsid w:val="003E2799"/>
    <w:rsid w:val="0056083B"/>
    <w:rsid w:val="00826F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55D46"/>
  <w15:chartTrackingRefBased/>
  <w15:docId w15:val="{B372E81C-9509-4AC6-9F4F-6F892E2E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6FDF"/>
    <w:rPr>
      <w:rFonts w:ascii="Calibri" w:eastAsia="Calibri" w:hAnsi="Calibri" w:cs="Calibri"/>
      <w:color w:val="000000"/>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26FDF"/>
    <w:pPr>
      <w:ind w:left="720"/>
      <w:contextualSpacing/>
    </w:pPr>
  </w:style>
  <w:style w:type="table" w:styleId="Grigliatabella">
    <w:name w:val="Table Grid"/>
    <w:basedOn w:val="Tabellanormale"/>
    <w:uiPriority w:val="39"/>
    <w:rsid w:val="00826FDF"/>
    <w:pPr>
      <w:spacing w:after="0" w:line="240" w:lineRule="auto"/>
    </w:pPr>
    <w:rPr>
      <w:rFonts w:eastAsiaTheme="minorEastAsia"/>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2">
    <w:name w:val="stile2"/>
    <w:basedOn w:val="Normale"/>
    <w:rsid w:val="00826FDF"/>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747</Words>
  <Characters>4261</Characters>
  <Application>Microsoft Office Word</Application>
  <DocSecurity>0</DocSecurity>
  <Lines>35</Lines>
  <Paragraphs>9</Paragraphs>
  <ScaleCrop>false</ScaleCrop>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Rosamaria Busto</dc:creator>
  <cp:keywords/>
  <dc:description/>
  <cp:lastModifiedBy>Rosamaria Busto</cp:lastModifiedBy>
  <cp:revision>1</cp:revision>
  <dcterms:created xsi:type="dcterms:W3CDTF">2024-10-03T15:47:00Z</dcterms:created>
  <dcterms:modified xsi:type="dcterms:W3CDTF">2024-10-03T15:55:00Z</dcterms:modified>
</cp:coreProperties>
</file>